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34738" w14:textId="26037397" w:rsidR="00055C2F" w:rsidRPr="00700DA8" w:rsidRDefault="000D54D0" w:rsidP="000D54D0">
      <w:pPr>
        <w:spacing w:after="0" w:line="276" w:lineRule="auto"/>
        <w:jc w:val="right"/>
        <w:rPr>
          <w:rFonts w:cstheme="minorHAnsi"/>
          <w:b/>
          <w:i/>
        </w:rPr>
      </w:pPr>
      <w:r w:rsidRPr="00700DA8">
        <w:rPr>
          <w:rFonts w:cstheme="minorHAnsi"/>
          <w:b/>
          <w:i/>
        </w:rPr>
        <w:t xml:space="preserve">Załącznik </w:t>
      </w:r>
      <w:r w:rsidR="009C7BB4" w:rsidRPr="00700DA8">
        <w:rPr>
          <w:rFonts w:cstheme="minorHAnsi"/>
          <w:b/>
          <w:i/>
        </w:rPr>
        <w:t xml:space="preserve">nr </w:t>
      </w:r>
      <w:r w:rsidR="002E39D0" w:rsidRPr="00700DA8">
        <w:rPr>
          <w:rFonts w:cstheme="minorHAnsi"/>
          <w:b/>
          <w:i/>
        </w:rPr>
        <w:t>3</w:t>
      </w:r>
      <w:r w:rsidR="00055C2F" w:rsidRPr="00700DA8">
        <w:rPr>
          <w:rFonts w:cstheme="minorHAnsi"/>
          <w:b/>
          <w:i/>
        </w:rPr>
        <w:t xml:space="preserve"> do </w:t>
      </w:r>
      <w:r w:rsidR="00430012" w:rsidRPr="00700DA8">
        <w:rPr>
          <w:rFonts w:cstheme="minorHAnsi"/>
          <w:b/>
          <w:i/>
        </w:rPr>
        <w:t>U</w:t>
      </w:r>
      <w:r w:rsidR="00B02E87" w:rsidRPr="00700DA8">
        <w:rPr>
          <w:rFonts w:cstheme="minorHAnsi"/>
          <w:b/>
          <w:i/>
        </w:rPr>
        <w:t>mowy głównej</w:t>
      </w:r>
    </w:p>
    <w:p w14:paraId="0DA5F929" w14:textId="77777777" w:rsidR="00EB2B04" w:rsidRPr="00B02E87" w:rsidRDefault="00EB2B04" w:rsidP="00EB2B04">
      <w:pPr>
        <w:spacing w:after="0" w:line="276" w:lineRule="auto"/>
        <w:rPr>
          <w:rFonts w:cstheme="minorHAnsi"/>
          <w:b/>
        </w:rPr>
      </w:pPr>
    </w:p>
    <w:p w14:paraId="6DF3549E" w14:textId="523F3CC1" w:rsidR="00EB2B04" w:rsidRDefault="00B02E87" w:rsidP="00EB2B04">
      <w:pPr>
        <w:spacing w:after="0" w:line="276" w:lineRule="auto"/>
        <w:rPr>
          <w:rFonts w:cstheme="minorHAnsi"/>
          <w:b/>
        </w:rPr>
      </w:pPr>
      <w:r w:rsidRPr="00B02E87">
        <w:rPr>
          <w:rFonts w:cstheme="minorHAnsi"/>
          <w:b/>
        </w:rPr>
        <w:t>UNP: 1001-23-149732</w:t>
      </w:r>
    </w:p>
    <w:p w14:paraId="0FC2D733" w14:textId="77777777" w:rsidR="00330BD5" w:rsidRDefault="00330BD5" w:rsidP="000D54D0">
      <w:pPr>
        <w:spacing w:after="0" w:line="276" w:lineRule="auto"/>
        <w:jc w:val="center"/>
        <w:rPr>
          <w:rFonts w:cstheme="minorHAnsi"/>
          <w:b/>
        </w:rPr>
      </w:pPr>
    </w:p>
    <w:p w14:paraId="6AFAA1F0" w14:textId="62F21ACA" w:rsidR="00C3254D" w:rsidRPr="000D54D0" w:rsidRDefault="005B410E" w:rsidP="000D54D0">
      <w:pPr>
        <w:spacing w:after="0" w:line="276" w:lineRule="auto"/>
        <w:jc w:val="center"/>
        <w:rPr>
          <w:rFonts w:cstheme="minorHAnsi"/>
          <w:b/>
        </w:rPr>
      </w:pPr>
      <w:r w:rsidRPr="000D54D0">
        <w:rPr>
          <w:rFonts w:cstheme="minorHAnsi"/>
          <w:b/>
        </w:rPr>
        <w:t>O</w:t>
      </w:r>
      <w:r w:rsidR="00D66445" w:rsidRPr="000D54D0">
        <w:rPr>
          <w:rFonts w:cstheme="minorHAnsi"/>
          <w:b/>
        </w:rPr>
        <w:t>PIS PRZEDMIOTU ZAMÓWIENIA</w:t>
      </w:r>
    </w:p>
    <w:p w14:paraId="22A935D4" w14:textId="77777777" w:rsidR="00C42BC6" w:rsidRDefault="00C42BC6" w:rsidP="00C42BC6">
      <w:pPr>
        <w:spacing w:after="0" w:line="276" w:lineRule="auto"/>
        <w:jc w:val="both"/>
      </w:pPr>
    </w:p>
    <w:p w14:paraId="2F410523" w14:textId="682922C1" w:rsidR="00D51ACD" w:rsidRDefault="00D51ACD" w:rsidP="006B0C6B">
      <w:pPr>
        <w:suppressAutoHyphens/>
        <w:spacing w:after="0" w:line="360" w:lineRule="auto"/>
        <w:jc w:val="both"/>
        <w:rPr>
          <w:rFonts w:cstheme="minorHAnsi"/>
          <w:kern w:val="1"/>
          <w:sz w:val="24"/>
          <w:szCs w:val="24"/>
        </w:rPr>
      </w:pPr>
      <w:r w:rsidRPr="00D51ACD">
        <w:rPr>
          <w:rFonts w:cstheme="minorHAnsi"/>
          <w:kern w:val="1"/>
          <w:sz w:val="24"/>
          <w:szCs w:val="24"/>
        </w:rPr>
        <w:t xml:space="preserve">Przedmiotem zamówienia jest </w:t>
      </w:r>
      <w:r w:rsidRPr="00D51ACD">
        <w:rPr>
          <w:rFonts w:cstheme="minorHAnsi"/>
          <w:b/>
          <w:kern w:val="1"/>
          <w:sz w:val="24"/>
          <w:szCs w:val="24"/>
        </w:rPr>
        <w:t xml:space="preserve">wykonywanie </w:t>
      </w:r>
      <w:r w:rsidRPr="00D51ACD">
        <w:rPr>
          <w:rFonts w:cstheme="minorHAnsi"/>
          <w:b/>
          <w:sz w:val="24"/>
          <w:szCs w:val="24"/>
          <w:lang w:eastAsia="ar-SA"/>
        </w:rPr>
        <w:t>usług odbioru i niszczenia dokumentacji niearchiwalnej, odbioru ścinek i makulatury</w:t>
      </w:r>
      <w:r w:rsidRPr="00D51ACD">
        <w:rPr>
          <w:rFonts w:cstheme="minorHAnsi"/>
          <w:b/>
          <w:kern w:val="1"/>
          <w:sz w:val="24"/>
          <w:szCs w:val="24"/>
        </w:rPr>
        <w:t xml:space="preserve"> na potrzeby Izby Administracji Skarbowej </w:t>
      </w:r>
      <w:r>
        <w:rPr>
          <w:rFonts w:cstheme="minorHAnsi"/>
          <w:b/>
          <w:kern w:val="1"/>
          <w:sz w:val="24"/>
          <w:szCs w:val="24"/>
        </w:rPr>
        <w:br/>
      </w:r>
      <w:r w:rsidRPr="00D51ACD">
        <w:rPr>
          <w:rFonts w:cstheme="minorHAnsi"/>
          <w:b/>
          <w:kern w:val="1"/>
          <w:sz w:val="24"/>
          <w:szCs w:val="24"/>
        </w:rPr>
        <w:t xml:space="preserve">w Łodzi oraz podległych jednostek administracji skarbowej </w:t>
      </w:r>
      <w:r w:rsidRPr="00D51ACD">
        <w:rPr>
          <w:rFonts w:cstheme="minorHAnsi"/>
          <w:kern w:val="1"/>
          <w:sz w:val="24"/>
          <w:szCs w:val="24"/>
        </w:rPr>
        <w:t>(z terminem realizacji zamówienia do 31 grudnia 2025 r.)</w:t>
      </w:r>
      <w:r>
        <w:rPr>
          <w:rFonts w:cstheme="minorHAnsi"/>
          <w:kern w:val="1"/>
          <w:sz w:val="24"/>
          <w:szCs w:val="24"/>
        </w:rPr>
        <w:t>.</w:t>
      </w:r>
    </w:p>
    <w:p w14:paraId="622C50FB" w14:textId="2F0ED0B4" w:rsidR="00D51ACD" w:rsidRPr="00D51ACD" w:rsidRDefault="00D51ACD" w:rsidP="006B0C6B">
      <w:pPr>
        <w:tabs>
          <w:tab w:val="left" w:pos="426"/>
        </w:tabs>
        <w:suppressAutoHyphens/>
        <w:spacing w:before="120" w:after="0" w:line="36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  <w:lang w:eastAsia="ar-SA"/>
        </w:rPr>
        <w:t>Opis przedmiotu zamówienia</w:t>
      </w:r>
      <w:r w:rsidRPr="00D51ACD">
        <w:rPr>
          <w:rFonts w:cstheme="minorHAnsi"/>
          <w:b/>
          <w:sz w:val="24"/>
          <w:szCs w:val="24"/>
          <w:lang w:eastAsia="ar-SA"/>
        </w:rPr>
        <w:t>:</w:t>
      </w:r>
    </w:p>
    <w:p w14:paraId="592B87B2" w14:textId="77777777" w:rsidR="00D51ACD" w:rsidRPr="00D51ACD" w:rsidRDefault="00D51ACD" w:rsidP="006B0C6B">
      <w:pPr>
        <w:pStyle w:val="Akapitzlist"/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jc w:val="both"/>
        <w:rPr>
          <w:rFonts w:cstheme="minorHAnsi"/>
          <w:sz w:val="24"/>
          <w:szCs w:val="24"/>
          <w:lang w:eastAsia="ar-SA"/>
        </w:rPr>
      </w:pPr>
      <w:r w:rsidRPr="00D51ACD">
        <w:rPr>
          <w:rFonts w:cstheme="minorHAnsi"/>
          <w:sz w:val="24"/>
          <w:szCs w:val="24"/>
          <w:lang w:eastAsia="ar-SA"/>
        </w:rPr>
        <w:t>odbiór i niszczenie dokumentacji niearchiwalnej, powstałej w toku wykonywania bieżących obowiązków służbowych, gromadzonej w</w:t>
      </w:r>
      <w:r w:rsidRPr="00D51ACD">
        <w:rPr>
          <w:rFonts w:ascii="Calibri" w:hAnsi="Calibri" w:cs="Calibri"/>
          <w:sz w:val="24"/>
          <w:szCs w:val="24"/>
          <w:lang w:eastAsia="ar-SA"/>
        </w:rPr>
        <w:t xml:space="preserve"> Izbie Administracji Skarbowej </w:t>
      </w:r>
      <w:r w:rsidRPr="00D51ACD">
        <w:rPr>
          <w:rFonts w:ascii="Calibri" w:hAnsi="Calibri" w:cs="Calibri"/>
          <w:sz w:val="24"/>
          <w:szCs w:val="24"/>
          <w:lang w:eastAsia="ar-SA"/>
        </w:rPr>
        <w:br/>
        <w:t>w Łodzi (zwanej dalej siedzibą Zamawiającego) oraz podległych jednostkach administracji skarbowej województwa łódzkiego</w:t>
      </w:r>
      <w:r w:rsidRPr="00D51ACD">
        <w:rPr>
          <w:rFonts w:cstheme="minorHAnsi"/>
          <w:sz w:val="24"/>
          <w:szCs w:val="24"/>
          <w:lang w:eastAsia="ar-SA"/>
        </w:rPr>
        <w:t xml:space="preserve"> (zwanych dalej jednostkami Zamawiającego), w udostępnianych przez Wykonawcę pojemnikach;</w:t>
      </w:r>
    </w:p>
    <w:p w14:paraId="7601A1AF" w14:textId="77777777" w:rsidR="00D51ACD" w:rsidRPr="00D51ACD" w:rsidRDefault="00D51ACD" w:rsidP="006B0C6B">
      <w:pPr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rPr>
          <w:rFonts w:cstheme="minorHAnsi"/>
          <w:sz w:val="24"/>
          <w:szCs w:val="24"/>
          <w:lang w:eastAsia="ar-SA"/>
        </w:rPr>
      </w:pPr>
      <w:r w:rsidRPr="00D51ACD">
        <w:rPr>
          <w:rFonts w:cstheme="minorHAnsi"/>
          <w:sz w:val="24"/>
          <w:szCs w:val="24"/>
          <w:lang w:eastAsia="ar-SA"/>
        </w:rPr>
        <w:t xml:space="preserve">odbiór  i niszczenie dokumentacji niearchiwalnej, która podlega brakowaniu w związku z upływem okresu jej przechowywania (w rozumieniu rozporządzenia Ministra Kultury i Dziedzictwa Narodowego z dnia 20 października 2015 r. </w:t>
      </w:r>
      <w:r w:rsidRPr="00D51ACD">
        <w:rPr>
          <w:rFonts w:cstheme="minorHAnsi"/>
          <w:sz w:val="24"/>
          <w:szCs w:val="24"/>
          <w:lang w:eastAsia="ar-SA"/>
        </w:rPr>
        <w:br/>
        <w:t xml:space="preserve">w sprawie, klasyfikowania i kwalifikowania dokumentacji, przekazywania materiałów archiwalnych do archiwów państwowych i brakowania dokumentacji </w:t>
      </w:r>
      <w:r w:rsidRPr="00D51ACD">
        <w:rPr>
          <w:rFonts w:eastAsia="Times New Roman" w:cstheme="minorHAnsi"/>
          <w:bCs/>
          <w:sz w:val="24"/>
          <w:szCs w:val="24"/>
          <w:lang w:eastAsia="pl-PL"/>
        </w:rPr>
        <w:t xml:space="preserve">niearchiwalnej </w:t>
      </w:r>
      <w:r w:rsidRPr="00D51ACD">
        <w:rPr>
          <w:rFonts w:cstheme="minorHAnsi"/>
          <w:sz w:val="24"/>
          <w:szCs w:val="24"/>
          <w:lang w:eastAsia="ar-SA"/>
        </w:rPr>
        <w:t xml:space="preserve"> (Dz. U. z 2019 r. poz. 246 ze zm.), gromadzonej w magazynach Archiwum Zakładowego Zamawiającego, rozmieszczonych w siedzibie i jednostkach Zamawiającego;</w:t>
      </w:r>
    </w:p>
    <w:p w14:paraId="37A4B79A" w14:textId="77777777" w:rsidR="00D51ACD" w:rsidRPr="00D51ACD" w:rsidRDefault="00D51ACD" w:rsidP="006B0C6B">
      <w:pPr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rPr>
          <w:rFonts w:cstheme="minorHAnsi"/>
          <w:sz w:val="24"/>
          <w:szCs w:val="24"/>
          <w:lang w:eastAsia="ar-SA"/>
        </w:rPr>
      </w:pPr>
      <w:r w:rsidRPr="00D51ACD">
        <w:rPr>
          <w:rFonts w:cstheme="minorHAnsi"/>
          <w:sz w:val="24"/>
          <w:szCs w:val="24"/>
          <w:lang w:eastAsia="ar-SA"/>
        </w:rPr>
        <w:t>odbiór makulatury w formie papierowych ścinek, makulatury mix/karton oraz powstałej z przekazanej do zniszczenia dokumentacji niearchiwalnej, wcześniej gromadzonych w siedzibie i jednostkach Zamawiającego;</w:t>
      </w:r>
    </w:p>
    <w:p w14:paraId="452460B1" w14:textId="79C62AB1" w:rsidR="00D51ACD" w:rsidRPr="00D51ACD" w:rsidRDefault="00D51ACD" w:rsidP="006B0C6B">
      <w:pPr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rPr>
          <w:rFonts w:cstheme="minorHAnsi"/>
          <w:sz w:val="24"/>
          <w:szCs w:val="24"/>
          <w:lang w:eastAsia="ar-SA"/>
        </w:rPr>
      </w:pPr>
      <w:r w:rsidRPr="00D51ACD">
        <w:rPr>
          <w:rFonts w:cstheme="minorHAnsi"/>
          <w:sz w:val="24"/>
          <w:szCs w:val="24"/>
          <w:lang w:eastAsia="ar-SA"/>
        </w:rPr>
        <w:t xml:space="preserve">udostępnienie jednostkom Zamawiającego, wymienionym w Załączniku </w:t>
      </w:r>
      <w:r w:rsidRPr="00D51ACD">
        <w:rPr>
          <w:rFonts w:cstheme="minorHAnsi"/>
          <w:sz w:val="24"/>
          <w:szCs w:val="24"/>
          <w:lang w:eastAsia="ar-SA"/>
        </w:rPr>
        <w:br/>
        <w:t>nr 1 do projektu umowy głów</w:t>
      </w:r>
      <w:r w:rsidR="00693E2B">
        <w:rPr>
          <w:rFonts w:cstheme="minorHAnsi"/>
          <w:sz w:val="24"/>
          <w:szCs w:val="24"/>
          <w:lang w:eastAsia="ar-SA"/>
        </w:rPr>
        <w:t xml:space="preserve">nej, pojemników </w:t>
      </w:r>
      <w:r w:rsidRPr="00D51ACD">
        <w:rPr>
          <w:rFonts w:cstheme="minorHAnsi"/>
          <w:sz w:val="24"/>
          <w:szCs w:val="24"/>
          <w:lang w:eastAsia="ar-SA"/>
        </w:rPr>
        <w:t xml:space="preserve">o pojemności </w:t>
      </w:r>
      <w:r w:rsidRPr="00D51ACD">
        <w:rPr>
          <w:rFonts w:cstheme="minorHAnsi"/>
          <w:b/>
          <w:sz w:val="24"/>
          <w:szCs w:val="24"/>
          <w:lang w:eastAsia="ar-SA"/>
        </w:rPr>
        <w:t xml:space="preserve">nie mniejszej niż </w:t>
      </w:r>
      <w:r w:rsidRPr="00D51ACD">
        <w:rPr>
          <w:rFonts w:cstheme="minorHAnsi"/>
          <w:b/>
          <w:i/>
          <w:sz w:val="24"/>
          <w:szCs w:val="24"/>
          <w:lang w:eastAsia="ar-SA"/>
        </w:rPr>
        <w:t>70 litrów</w:t>
      </w:r>
      <w:r w:rsidRPr="00D51ACD">
        <w:rPr>
          <w:rFonts w:cstheme="minorHAnsi"/>
          <w:b/>
          <w:sz w:val="24"/>
          <w:szCs w:val="24"/>
          <w:lang w:eastAsia="ar-SA"/>
        </w:rPr>
        <w:t xml:space="preserve"> </w:t>
      </w:r>
      <w:r w:rsidRPr="00D51ACD">
        <w:rPr>
          <w:rFonts w:cstheme="minorHAnsi"/>
          <w:sz w:val="24"/>
          <w:szCs w:val="24"/>
          <w:lang w:eastAsia="ar-SA"/>
        </w:rPr>
        <w:t>do pojemności</w:t>
      </w:r>
      <w:r w:rsidRPr="00D51ACD">
        <w:rPr>
          <w:rFonts w:cstheme="minorHAnsi"/>
          <w:b/>
          <w:sz w:val="24"/>
          <w:szCs w:val="24"/>
          <w:lang w:eastAsia="ar-SA"/>
        </w:rPr>
        <w:t xml:space="preserve"> nie większej </w:t>
      </w:r>
      <w:r w:rsidRPr="00D51ACD">
        <w:rPr>
          <w:rFonts w:cstheme="minorHAnsi"/>
          <w:b/>
          <w:i/>
          <w:sz w:val="24"/>
          <w:szCs w:val="24"/>
          <w:lang w:eastAsia="ar-SA"/>
        </w:rPr>
        <w:t>niż 150 litrów</w:t>
      </w:r>
      <w:r w:rsidR="00693E2B">
        <w:rPr>
          <w:rFonts w:cstheme="minorHAnsi"/>
          <w:sz w:val="24"/>
          <w:szCs w:val="24"/>
          <w:lang w:eastAsia="ar-SA"/>
        </w:rPr>
        <w:t xml:space="preserve"> </w:t>
      </w:r>
      <w:r w:rsidRPr="00D51ACD">
        <w:rPr>
          <w:rFonts w:ascii="Calibri" w:hAnsi="Calibri" w:cs="Calibri"/>
          <w:sz w:val="24"/>
          <w:szCs w:val="24"/>
          <w:lang w:eastAsia="ar-SA"/>
        </w:rPr>
        <w:t>z plombami zabezpieczającymi posiadającymi indywidualny numer na każdy pojemnik do przechowywania dokumentacji niearchiwalnej powstałej w toku wykonywania bieżących obowiązków służbowych, gromadzonej w tych jednostkach;</w:t>
      </w:r>
    </w:p>
    <w:p w14:paraId="1F9E46A9" w14:textId="77777777" w:rsidR="00D51ACD" w:rsidRPr="00D51ACD" w:rsidRDefault="00D51ACD" w:rsidP="006B0C6B">
      <w:pPr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51ACD">
        <w:rPr>
          <w:rFonts w:cstheme="minorHAnsi"/>
          <w:sz w:val="24"/>
          <w:szCs w:val="24"/>
          <w:lang w:eastAsia="ar-SA"/>
        </w:rPr>
        <w:lastRenderedPageBreak/>
        <w:t xml:space="preserve">udostępnienie jednostkom nieplombowanych </w:t>
      </w:r>
      <w:r w:rsidRPr="00D51ACD">
        <w:rPr>
          <w:rFonts w:cstheme="minorHAnsi"/>
          <w:b/>
          <w:sz w:val="24"/>
          <w:szCs w:val="24"/>
          <w:lang w:eastAsia="ar-SA"/>
        </w:rPr>
        <w:t xml:space="preserve">pojemników od </w:t>
      </w:r>
      <w:r w:rsidRPr="00D51ACD">
        <w:rPr>
          <w:rFonts w:cstheme="minorHAnsi"/>
          <w:b/>
          <w:i/>
          <w:sz w:val="24"/>
          <w:szCs w:val="24"/>
          <w:lang w:eastAsia="ar-SA"/>
        </w:rPr>
        <w:t>600 litrów</w:t>
      </w:r>
      <w:r w:rsidRPr="00D51ACD">
        <w:rPr>
          <w:rFonts w:cstheme="minorHAnsi"/>
          <w:b/>
          <w:sz w:val="24"/>
          <w:szCs w:val="24"/>
          <w:lang w:eastAsia="ar-SA"/>
        </w:rPr>
        <w:t xml:space="preserve"> do </w:t>
      </w:r>
      <w:r w:rsidRPr="00D51ACD">
        <w:rPr>
          <w:rFonts w:cstheme="minorHAnsi"/>
          <w:b/>
          <w:i/>
          <w:sz w:val="24"/>
          <w:szCs w:val="24"/>
          <w:lang w:eastAsia="ar-SA"/>
        </w:rPr>
        <w:t>1100 litrów</w:t>
      </w:r>
      <w:r w:rsidRPr="00D51ACD">
        <w:rPr>
          <w:rFonts w:cstheme="minorHAnsi"/>
          <w:sz w:val="24"/>
          <w:szCs w:val="24"/>
          <w:lang w:eastAsia="ar-SA"/>
        </w:rPr>
        <w:t xml:space="preserve"> do gromadzenia papierowych ścinek z niszczarek oraz makulatury mix/karton;</w:t>
      </w:r>
    </w:p>
    <w:p w14:paraId="5C48BA12" w14:textId="675C9700" w:rsidR="004B62BD" w:rsidRPr="006B0C6B" w:rsidRDefault="00D51ACD" w:rsidP="006B0C6B">
      <w:pPr>
        <w:numPr>
          <w:ilvl w:val="1"/>
          <w:numId w:val="9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D51ACD">
        <w:rPr>
          <w:rFonts w:ascii="Calibri" w:hAnsi="Calibri" w:cs="Calibri"/>
          <w:sz w:val="24"/>
          <w:szCs w:val="24"/>
          <w:lang w:eastAsia="ar-SA"/>
        </w:rPr>
        <w:t xml:space="preserve">łączna ilość i pojemność pojemników, o których mowa powyżej została określona </w:t>
      </w:r>
      <w:r w:rsidRPr="00D51ACD">
        <w:rPr>
          <w:rFonts w:ascii="Calibri" w:hAnsi="Calibri" w:cs="Calibri"/>
          <w:sz w:val="24"/>
          <w:szCs w:val="24"/>
          <w:lang w:eastAsia="ar-SA"/>
        </w:rPr>
        <w:br/>
        <w:t xml:space="preserve">w Wykazie jednostek Zamawiającego, stanowiącym Załącznik nr 1 do projektu </w:t>
      </w:r>
      <w:r w:rsidRPr="00D51ACD">
        <w:rPr>
          <w:rFonts w:ascii="Calibri" w:hAnsi="Calibri" w:cs="Calibri"/>
          <w:sz w:val="24"/>
          <w:szCs w:val="24"/>
          <w:lang w:eastAsia="ar-SA"/>
        </w:rPr>
        <w:br/>
        <w:t xml:space="preserve">ww. umowy głównej. W czasie trwania umowy Zamawiający może złożyć </w:t>
      </w:r>
      <w:r w:rsidR="00693E2B">
        <w:rPr>
          <w:rFonts w:ascii="Calibri" w:hAnsi="Calibri" w:cs="Calibri"/>
          <w:sz w:val="24"/>
          <w:szCs w:val="24"/>
          <w:lang w:eastAsia="ar-SA"/>
        </w:rPr>
        <w:br/>
      </w:r>
      <w:r w:rsidRPr="00D51ACD">
        <w:rPr>
          <w:rFonts w:ascii="Calibri" w:hAnsi="Calibri" w:cs="Calibri"/>
          <w:sz w:val="24"/>
          <w:szCs w:val="24"/>
          <w:lang w:eastAsia="ar-SA"/>
        </w:rPr>
        <w:t>do Wykonawcy wniosek o zmianę ilości lub pojemności ww. pojemników, który będzie zawierał wskazanie jednostki Zamawiającego wraz z ilością i rodzajem pojemników, jakie winny być udostępnione przez Wykonawcę.</w:t>
      </w:r>
      <w:r w:rsidRPr="00D51ACD">
        <w:rPr>
          <w:rFonts w:ascii="Calibri" w:hAnsi="Calibri" w:cs="Calibri"/>
          <w:sz w:val="24"/>
          <w:szCs w:val="24"/>
        </w:rPr>
        <w:t xml:space="preserve"> </w:t>
      </w:r>
      <w:r w:rsidR="00693E2B">
        <w:rPr>
          <w:rFonts w:ascii="Calibri" w:hAnsi="Calibri" w:cs="Calibri"/>
          <w:sz w:val="24"/>
          <w:szCs w:val="24"/>
          <w:lang w:eastAsia="ar-SA"/>
        </w:rPr>
        <w:t xml:space="preserve">Zmiana ilości pojemników </w:t>
      </w:r>
      <w:r w:rsidRPr="00D51ACD">
        <w:rPr>
          <w:rFonts w:cstheme="minorHAnsi"/>
          <w:sz w:val="24"/>
          <w:szCs w:val="24"/>
          <w:lang w:eastAsia="ar-SA"/>
        </w:rPr>
        <w:t>w jednostkach Zamawiającego nie będzie wymagać zmiany postanowień umowy głównej.</w:t>
      </w:r>
    </w:p>
    <w:p w14:paraId="255EFCB4" w14:textId="3F987C75" w:rsidR="004B62BD" w:rsidRPr="008513AB" w:rsidRDefault="00CA6F1A" w:rsidP="006B0C6B">
      <w:pPr>
        <w:spacing w:after="0" w:line="360" w:lineRule="auto"/>
        <w:ind w:right="-2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Kwalifikacje Wykonawcy</w:t>
      </w:r>
      <w:r w:rsidR="00317D4D" w:rsidRPr="008513AB">
        <w:rPr>
          <w:rFonts w:eastAsia="Times New Roman" w:cstheme="minorHAnsi"/>
          <w:b/>
          <w:sz w:val="24"/>
          <w:szCs w:val="24"/>
          <w:lang w:eastAsia="ar-SA"/>
        </w:rPr>
        <w:t>:</w:t>
      </w:r>
    </w:p>
    <w:p w14:paraId="3B9FABC8" w14:textId="17E9F583" w:rsidR="00D51ACD" w:rsidRPr="00D51ACD" w:rsidRDefault="00291E91" w:rsidP="006B0C6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8513AB">
        <w:rPr>
          <w:rFonts w:eastAsia="Times New Roman" w:cstheme="minorHAnsi"/>
          <w:sz w:val="24"/>
          <w:szCs w:val="24"/>
          <w:lang w:eastAsia="ar-SA"/>
        </w:rPr>
        <w:t>n</w:t>
      </w:r>
      <w:r w:rsidR="00E80FD1" w:rsidRPr="008513AB">
        <w:rPr>
          <w:rFonts w:eastAsia="Times New Roman" w:cstheme="minorHAnsi"/>
          <w:sz w:val="24"/>
          <w:szCs w:val="24"/>
          <w:lang w:eastAsia="ar-SA"/>
        </w:rPr>
        <w:t xml:space="preserve">a potrzeby realizacji niniejszego zamówienia </w:t>
      </w:r>
      <w:r w:rsidR="009912A5" w:rsidRPr="008513AB">
        <w:rPr>
          <w:rFonts w:eastAsia="Times New Roman" w:cstheme="minorHAnsi"/>
          <w:sz w:val="24"/>
          <w:szCs w:val="24"/>
          <w:lang w:eastAsia="ar-SA"/>
        </w:rPr>
        <w:t xml:space="preserve">przez cały okres świadczenia usługi </w:t>
      </w:r>
      <w:r w:rsidR="00A83AF5" w:rsidRPr="008513AB">
        <w:rPr>
          <w:rFonts w:eastAsia="Times New Roman" w:cstheme="minorHAnsi"/>
          <w:sz w:val="24"/>
          <w:szCs w:val="24"/>
          <w:lang w:eastAsia="ar-SA"/>
        </w:rPr>
        <w:t>Wykonawca powinien</w:t>
      </w:r>
      <w:r w:rsidRPr="008513AB">
        <w:rPr>
          <w:rFonts w:eastAsia="Times New Roman" w:cstheme="minorHAnsi"/>
          <w:sz w:val="24"/>
          <w:szCs w:val="24"/>
          <w:lang w:eastAsia="ar-SA"/>
        </w:rPr>
        <w:t xml:space="preserve"> posiadać</w:t>
      </w:r>
      <w:r w:rsidR="00D51ACD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D51ACD" w:rsidRPr="00D51ACD">
        <w:rPr>
          <w:rFonts w:cstheme="minorHAnsi"/>
          <w:sz w:val="24"/>
          <w:szCs w:val="24"/>
          <w:lang w:eastAsia="ar-SA"/>
        </w:rPr>
        <w:t xml:space="preserve">wszelkie niezbędne wymagania i kwalifikacje </w:t>
      </w:r>
      <w:r w:rsidR="00D51ACD" w:rsidRPr="00D51ACD">
        <w:rPr>
          <w:rFonts w:cstheme="minorHAnsi"/>
          <w:sz w:val="24"/>
          <w:szCs w:val="24"/>
          <w:lang w:eastAsia="ar-SA"/>
        </w:rPr>
        <w:br/>
        <w:t>do świadczenia usług niszczenia dokumentacji niearchiwalnej, w tym między innymi:</w:t>
      </w:r>
    </w:p>
    <w:p w14:paraId="6E709C41" w14:textId="77777777" w:rsidR="00D51ACD" w:rsidRDefault="00D51ACD" w:rsidP="006B0C6B">
      <w:pPr>
        <w:pStyle w:val="Akapitzlist"/>
        <w:numPr>
          <w:ilvl w:val="0"/>
          <w:numId w:val="12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zezwolenie na zbieranie, transportowanie i magazynowanie odpadów z papieru</w:t>
      </w:r>
      <w:r w:rsidRPr="00C94E5E">
        <w:rPr>
          <w:rFonts w:cstheme="minorHAnsi"/>
          <w:sz w:val="24"/>
          <w:szCs w:val="24"/>
          <w:lang w:eastAsia="ar-SA"/>
        </w:rPr>
        <w:br/>
        <w:t>i tektury,</w:t>
      </w:r>
      <w:r>
        <w:rPr>
          <w:rFonts w:cstheme="minorHAnsi"/>
          <w:sz w:val="24"/>
          <w:szCs w:val="24"/>
          <w:lang w:eastAsia="ar-SA"/>
        </w:rPr>
        <w:t xml:space="preserve"> zgodnie z obowiązującymi w tym zakresie przepisami prawa,</w:t>
      </w:r>
    </w:p>
    <w:p w14:paraId="1076FF66" w14:textId="5A856E7A" w:rsidR="00D51ACD" w:rsidRPr="00D51ACD" w:rsidRDefault="00D51ACD" w:rsidP="006B0C6B">
      <w:pPr>
        <w:pStyle w:val="Akapitzlist"/>
        <w:numPr>
          <w:ilvl w:val="0"/>
          <w:numId w:val="12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cstheme="minorHAnsi"/>
          <w:sz w:val="24"/>
          <w:szCs w:val="24"/>
          <w:lang w:eastAsia="ar-SA"/>
        </w:rPr>
      </w:pPr>
      <w:r w:rsidRPr="00D51ACD">
        <w:rPr>
          <w:rFonts w:cstheme="minorHAnsi"/>
          <w:sz w:val="24"/>
          <w:szCs w:val="24"/>
          <w:lang w:eastAsia="ar-SA"/>
        </w:rPr>
        <w:t>wpis do rejestru podmiotów wprowadzających produkty, produkty w opakowaniach i gospodarujący</w:t>
      </w:r>
      <w:r>
        <w:rPr>
          <w:rFonts w:cstheme="minorHAnsi"/>
          <w:sz w:val="24"/>
          <w:szCs w:val="24"/>
          <w:lang w:eastAsia="ar-SA"/>
        </w:rPr>
        <w:t>ch</w:t>
      </w:r>
      <w:r w:rsidRPr="00D51ACD">
        <w:rPr>
          <w:rFonts w:cstheme="minorHAnsi"/>
          <w:sz w:val="24"/>
          <w:szCs w:val="24"/>
          <w:lang w:eastAsia="ar-SA"/>
        </w:rPr>
        <w:t xml:space="preserve"> odpadami (BDO), o którym mowa w art. 49 ustawy z dnia </w:t>
      </w:r>
      <w:r w:rsidR="00A94A79">
        <w:rPr>
          <w:rFonts w:cstheme="minorHAnsi"/>
          <w:sz w:val="24"/>
          <w:szCs w:val="24"/>
          <w:lang w:eastAsia="ar-SA"/>
        </w:rPr>
        <w:br/>
      </w:r>
      <w:bookmarkStart w:id="0" w:name="_GoBack"/>
      <w:bookmarkEnd w:id="0"/>
      <w:r w:rsidRPr="00D51ACD">
        <w:rPr>
          <w:rFonts w:cstheme="minorHAnsi"/>
          <w:sz w:val="24"/>
          <w:szCs w:val="24"/>
          <w:lang w:eastAsia="ar-SA"/>
        </w:rPr>
        <w:t>14 grudnia 2012 r. o odpadach (</w:t>
      </w:r>
      <w:proofErr w:type="spellStart"/>
      <w:r w:rsidRPr="00D51ACD">
        <w:rPr>
          <w:rFonts w:cstheme="minorHAnsi"/>
          <w:sz w:val="24"/>
          <w:szCs w:val="24"/>
          <w:lang w:eastAsia="ar-SA"/>
        </w:rPr>
        <w:t>t.j</w:t>
      </w:r>
      <w:proofErr w:type="spellEnd"/>
      <w:r w:rsidRPr="00D51ACD">
        <w:rPr>
          <w:rFonts w:cstheme="minorHAnsi"/>
          <w:sz w:val="24"/>
          <w:szCs w:val="24"/>
          <w:lang w:eastAsia="ar-SA"/>
        </w:rPr>
        <w:t>. Dz.</w:t>
      </w:r>
      <w:r>
        <w:rPr>
          <w:rFonts w:cstheme="minorHAnsi"/>
          <w:sz w:val="24"/>
          <w:szCs w:val="24"/>
          <w:lang w:eastAsia="ar-SA"/>
        </w:rPr>
        <w:t xml:space="preserve"> U. z 2023 r. poz. 1587 ze zm.),</w:t>
      </w:r>
    </w:p>
    <w:p w14:paraId="1C735B6E" w14:textId="77777777" w:rsidR="00D51ACD" w:rsidRPr="00C94E5E" w:rsidRDefault="00D51ACD" w:rsidP="006B0C6B">
      <w:pPr>
        <w:pStyle w:val="Akapitzlist"/>
        <w:numPr>
          <w:ilvl w:val="0"/>
          <w:numId w:val="12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wyspecjalizowany tabor samochodowy – samochody kontenerowe o zróżnicowanej ładowności z zainstalowanym systemem GPS, p</w:t>
      </w:r>
      <w:r>
        <w:rPr>
          <w:rFonts w:cstheme="minorHAnsi"/>
          <w:sz w:val="24"/>
          <w:szCs w:val="24"/>
          <w:lang w:eastAsia="ar-SA"/>
        </w:rPr>
        <w:t xml:space="preserve">ozwalającym monitorowanie całej </w:t>
      </w:r>
      <w:r w:rsidRPr="00C94E5E">
        <w:rPr>
          <w:rFonts w:cstheme="minorHAnsi"/>
          <w:sz w:val="24"/>
          <w:szCs w:val="24"/>
          <w:lang w:eastAsia="ar-SA"/>
        </w:rPr>
        <w:t>drogi przejazdu,</w:t>
      </w:r>
    </w:p>
    <w:p w14:paraId="1087531F" w14:textId="77777777" w:rsidR="00D51ACD" w:rsidRPr="00C94E5E" w:rsidRDefault="00D51ACD" w:rsidP="006B0C6B">
      <w:pPr>
        <w:pStyle w:val="Akapitzlist"/>
        <w:numPr>
          <w:ilvl w:val="0"/>
          <w:numId w:val="12"/>
        </w:numPr>
        <w:tabs>
          <w:tab w:val="left" w:pos="851"/>
        </w:tabs>
        <w:suppressAutoHyphens/>
        <w:spacing w:before="240" w:after="0" w:line="360" w:lineRule="auto"/>
        <w:ind w:left="851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klauzule poufności pracowników,</w:t>
      </w:r>
    </w:p>
    <w:p w14:paraId="652C6284" w14:textId="070CC1CF" w:rsidR="00070C72" w:rsidRPr="00D51ACD" w:rsidRDefault="00D51ACD" w:rsidP="006B0C6B">
      <w:pPr>
        <w:pStyle w:val="Akapitzlist"/>
        <w:numPr>
          <w:ilvl w:val="0"/>
          <w:numId w:val="12"/>
        </w:numPr>
        <w:tabs>
          <w:tab w:val="left" w:pos="851"/>
        </w:tabs>
        <w:suppressAutoHyphens/>
        <w:spacing w:before="240" w:after="0" w:line="360" w:lineRule="auto"/>
        <w:ind w:left="851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opłaconą polisę ubezpieczeniowa w zakresie prowadzonej dz</w:t>
      </w:r>
      <w:r w:rsidR="00693E2B">
        <w:rPr>
          <w:rFonts w:cstheme="minorHAnsi"/>
          <w:sz w:val="24"/>
          <w:szCs w:val="24"/>
          <w:lang w:eastAsia="ar-SA"/>
        </w:rPr>
        <w:t xml:space="preserve">iałalności na kwotę minimum 200 </w:t>
      </w:r>
      <w:r w:rsidRPr="00C94E5E">
        <w:rPr>
          <w:rFonts w:cstheme="minorHAnsi"/>
          <w:sz w:val="24"/>
          <w:szCs w:val="24"/>
          <w:lang w:eastAsia="ar-SA"/>
        </w:rPr>
        <w:t>000,00 zł</w:t>
      </w:r>
      <w:r>
        <w:rPr>
          <w:rFonts w:cstheme="minorHAnsi"/>
          <w:sz w:val="24"/>
          <w:szCs w:val="24"/>
          <w:lang w:eastAsia="ar-SA"/>
        </w:rPr>
        <w:t>.</w:t>
      </w:r>
    </w:p>
    <w:p w14:paraId="72CC48D4" w14:textId="77777777" w:rsidR="00E43E4E" w:rsidRPr="008513AB" w:rsidRDefault="002D22AC" w:rsidP="006B0C6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513AB">
        <w:rPr>
          <w:rFonts w:eastAsia="Times New Roman" w:cstheme="minorHAnsi"/>
          <w:b/>
          <w:sz w:val="24"/>
          <w:szCs w:val="24"/>
          <w:lang w:eastAsia="ar-SA"/>
        </w:rPr>
        <w:t>Termin wykonania zamówienia:</w:t>
      </w:r>
    </w:p>
    <w:p w14:paraId="47A5573C" w14:textId="78E1F6B8" w:rsidR="002D22AC" w:rsidRPr="00330BD5" w:rsidRDefault="00E43E4E" w:rsidP="006B0C6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513AB">
        <w:rPr>
          <w:rFonts w:eastAsia="Times New Roman" w:cstheme="minorHAnsi"/>
          <w:sz w:val="24"/>
          <w:szCs w:val="24"/>
          <w:lang w:eastAsia="ar-SA"/>
        </w:rPr>
        <w:t>Termin wyk</w:t>
      </w:r>
      <w:r w:rsidR="00D0409E" w:rsidRPr="008513AB">
        <w:rPr>
          <w:rFonts w:eastAsia="Times New Roman" w:cstheme="minorHAnsi"/>
          <w:sz w:val="24"/>
          <w:szCs w:val="24"/>
          <w:lang w:eastAsia="ar-SA"/>
        </w:rPr>
        <w:t xml:space="preserve">onywania usługi określa się </w:t>
      </w:r>
      <w:r w:rsidR="00F34599"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od dnia  </w:t>
      </w:r>
      <w:r w:rsid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>zawarcia umowy</w:t>
      </w:r>
      <w:r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 do dnia </w:t>
      </w:r>
      <w:r w:rsidR="009E79A9"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>31</w:t>
      </w:r>
      <w:r w:rsidR="008A5294"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> </w:t>
      </w:r>
      <w:r w:rsid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grudnia 2025 </w:t>
      </w:r>
      <w:r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>roku</w:t>
      </w:r>
      <w:r w:rsidR="009E79A9" w:rsidRPr="008513AB">
        <w:rPr>
          <w:rFonts w:eastAsia="Times New Roman" w:cstheme="minorHAnsi"/>
          <w:b/>
          <w:sz w:val="24"/>
          <w:szCs w:val="24"/>
          <w:u w:val="single"/>
          <w:lang w:eastAsia="ar-SA"/>
        </w:rPr>
        <w:t>.</w:t>
      </w:r>
    </w:p>
    <w:p w14:paraId="4EEB69F2" w14:textId="1057EDC4" w:rsidR="002D22AC" w:rsidRPr="00CA6F1A" w:rsidRDefault="00CA6F1A" w:rsidP="006B0C6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A6F1A">
        <w:rPr>
          <w:rFonts w:cstheme="minorHAnsi"/>
          <w:b/>
          <w:sz w:val="24"/>
          <w:szCs w:val="24"/>
        </w:rPr>
        <w:t>Zakres i sposób realizacji przedmiotu zamówienia:</w:t>
      </w:r>
    </w:p>
    <w:p w14:paraId="52E5A20D" w14:textId="77777777" w:rsidR="006A28F2" w:rsidRPr="008513AB" w:rsidRDefault="006A28F2" w:rsidP="006B0C6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7F48E7" w14:textId="77777777" w:rsidR="00712632" w:rsidRDefault="006A28F2" w:rsidP="00712632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8513AB">
        <w:rPr>
          <w:rFonts w:cstheme="minorHAnsi"/>
          <w:sz w:val="24"/>
          <w:szCs w:val="24"/>
          <w:lang w:eastAsia="ar-SA"/>
        </w:rPr>
        <w:t xml:space="preserve">Odbiór i niszczenie dokumentacji niearchiwalnej, powstałej w toku wykonywania </w:t>
      </w:r>
      <w:r w:rsidRPr="008513AB">
        <w:rPr>
          <w:rFonts w:cstheme="minorHAnsi"/>
          <w:sz w:val="24"/>
          <w:szCs w:val="24"/>
          <w:lang w:eastAsia="ar-SA"/>
        </w:rPr>
        <w:lastRenderedPageBreak/>
        <w:t xml:space="preserve">bieżących obowiązków służbowych, </w:t>
      </w:r>
      <w:r w:rsidR="00243D0F">
        <w:rPr>
          <w:rFonts w:cstheme="minorHAnsi"/>
          <w:sz w:val="24"/>
          <w:szCs w:val="24"/>
          <w:lang w:eastAsia="ar-SA"/>
        </w:rPr>
        <w:t xml:space="preserve">papierowych ścinek i makulatury mix/karton, </w:t>
      </w:r>
      <w:r w:rsidRPr="008513AB">
        <w:rPr>
          <w:rFonts w:cstheme="minorHAnsi"/>
          <w:sz w:val="24"/>
          <w:szCs w:val="24"/>
          <w:lang w:eastAsia="ar-SA"/>
        </w:rPr>
        <w:t>gromadzon</w:t>
      </w:r>
      <w:r w:rsidR="00243D0F">
        <w:rPr>
          <w:rFonts w:cstheme="minorHAnsi"/>
          <w:sz w:val="24"/>
          <w:szCs w:val="24"/>
          <w:lang w:eastAsia="ar-SA"/>
        </w:rPr>
        <w:t>ych</w:t>
      </w:r>
      <w:r w:rsidRPr="008513AB">
        <w:rPr>
          <w:rFonts w:cstheme="minorHAnsi"/>
          <w:sz w:val="24"/>
          <w:szCs w:val="24"/>
          <w:lang w:eastAsia="ar-SA"/>
        </w:rPr>
        <w:t xml:space="preserve"> w siedzib</w:t>
      </w:r>
      <w:r w:rsidR="00243D0F">
        <w:rPr>
          <w:rFonts w:cstheme="minorHAnsi"/>
          <w:sz w:val="24"/>
          <w:szCs w:val="24"/>
          <w:lang w:eastAsia="ar-SA"/>
        </w:rPr>
        <w:t>ie i jednostkach</w:t>
      </w:r>
      <w:r w:rsidRPr="008513AB">
        <w:rPr>
          <w:rFonts w:cstheme="minorHAnsi"/>
          <w:sz w:val="24"/>
          <w:szCs w:val="24"/>
          <w:lang w:eastAsia="ar-SA"/>
        </w:rPr>
        <w:t xml:space="preserve"> Zamawiającego</w:t>
      </w:r>
      <w:r w:rsidR="00243D0F">
        <w:rPr>
          <w:rFonts w:cstheme="minorHAnsi"/>
          <w:sz w:val="24"/>
          <w:szCs w:val="24"/>
          <w:lang w:eastAsia="ar-SA"/>
        </w:rPr>
        <w:t>, wskazanych w Z</w:t>
      </w:r>
      <w:r w:rsidRPr="008513AB">
        <w:rPr>
          <w:rFonts w:cstheme="minorHAnsi"/>
          <w:sz w:val="24"/>
          <w:szCs w:val="24"/>
          <w:lang w:eastAsia="ar-SA"/>
        </w:rPr>
        <w:t xml:space="preserve">ałączniku </w:t>
      </w:r>
      <w:r w:rsidR="00243D0F">
        <w:rPr>
          <w:rFonts w:cstheme="minorHAnsi"/>
          <w:sz w:val="24"/>
          <w:szCs w:val="24"/>
          <w:lang w:eastAsia="ar-SA"/>
        </w:rPr>
        <w:br/>
      </w:r>
      <w:r w:rsidRPr="008513AB">
        <w:rPr>
          <w:rFonts w:cstheme="minorHAnsi"/>
          <w:sz w:val="24"/>
          <w:szCs w:val="24"/>
          <w:lang w:eastAsia="ar-SA"/>
        </w:rPr>
        <w:t>nr 1 do umowy</w:t>
      </w:r>
      <w:r w:rsidR="00243D0F">
        <w:rPr>
          <w:rFonts w:cstheme="minorHAnsi"/>
          <w:sz w:val="24"/>
          <w:szCs w:val="24"/>
          <w:lang w:eastAsia="ar-SA"/>
        </w:rPr>
        <w:t xml:space="preserve"> głównej, nastąpi </w:t>
      </w:r>
      <w:r w:rsidR="00970B8C">
        <w:rPr>
          <w:rFonts w:cstheme="minorHAnsi"/>
          <w:sz w:val="24"/>
          <w:szCs w:val="24"/>
          <w:lang w:eastAsia="ar-SA"/>
        </w:rPr>
        <w:t xml:space="preserve">zgodnie z 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miesięczny</w:t>
      </w:r>
      <w:r w:rsid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m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harmonogram</w:t>
      </w:r>
      <w:r w:rsid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em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częstotliwości</w:t>
      </w:r>
      <w:r w:rsid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odbioru dokumentacji przedstawionym przez Wykonawcę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. Zamawiający dopuszcza możliwość zmiany terminów odbiorów przedstawionych 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br/>
        <w:t xml:space="preserve">w harmonogramie, na zgłoszenie telefoniczne lub za pomocą poczty elektronicznej 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br/>
        <w:t>ze strony jednostek Zamawiającego.</w:t>
      </w:r>
    </w:p>
    <w:p w14:paraId="31A0CAF2" w14:textId="77777777" w:rsidR="00712632" w:rsidRDefault="006A28F2" w:rsidP="00712632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712632">
        <w:rPr>
          <w:rFonts w:cstheme="minorHAnsi"/>
          <w:sz w:val="24"/>
          <w:szCs w:val="24"/>
          <w:lang w:eastAsia="ar-SA"/>
        </w:rPr>
        <w:t xml:space="preserve">Odbiór </w:t>
      </w:r>
      <w:r w:rsidRPr="00712632">
        <w:rPr>
          <w:rFonts w:cstheme="minorHAnsi"/>
          <w:sz w:val="24"/>
          <w:szCs w:val="24"/>
        </w:rPr>
        <w:t>i</w:t>
      </w:r>
      <w:r w:rsidRPr="00712632">
        <w:rPr>
          <w:rFonts w:cstheme="minorHAnsi"/>
          <w:sz w:val="24"/>
          <w:szCs w:val="24"/>
          <w:lang w:eastAsia="ar-SA"/>
        </w:rPr>
        <w:t xml:space="preserve"> niszczenie dokumentacji niearchiwalnej, która podlega brakowaniu w związku z upływem okresu jej przechowywania</w:t>
      </w:r>
      <w:r w:rsidRPr="00712632">
        <w:rPr>
          <w:rFonts w:cstheme="minorHAnsi"/>
          <w:bCs/>
          <w:sz w:val="24"/>
          <w:szCs w:val="24"/>
          <w:lang w:eastAsia="ar-SA"/>
        </w:rPr>
        <w:t xml:space="preserve"> w magazynach Archiwum Zakładowego Izby Administracji Skarbowej w Łodzi rozmieszczonych w jednostkach skarbowych województwa łódzkiego </w:t>
      </w:r>
      <w:r w:rsidRPr="00712632">
        <w:rPr>
          <w:rFonts w:cstheme="minorHAnsi"/>
          <w:sz w:val="24"/>
          <w:szCs w:val="24"/>
          <w:lang w:eastAsia="ar-SA"/>
        </w:rPr>
        <w:t xml:space="preserve">nastąpi </w:t>
      </w:r>
      <w:r w:rsidRPr="00712632">
        <w:rPr>
          <w:rFonts w:cstheme="minorHAnsi"/>
          <w:bCs/>
          <w:sz w:val="24"/>
          <w:szCs w:val="24"/>
          <w:lang w:eastAsia="ar-SA"/>
        </w:rPr>
        <w:t xml:space="preserve">w terminie każdorazowo ustalonym telefonicznie lub </w:t>
      </w:r>
      <w:r w:rsidR="007C342F" w:rsidRPr="00712632">
        <w:rPr>
          <w:rFonts w:cstheme="minorHAnsi"/>
          <w:bCs/>
          <w:sz w:val="24"/>
          <w:szCs w:val="24"/>
          <w:lang w:eastAsia="ar-SA"/>
        </w:rPr>
        <w:t>za pomocą poczty elektronicznej przez osoby wskazane przez Zamawiającego.</w:t>
      </w:r>
    </w:p>
    <w:p w14:paraId="6989E27D" w14:textId="00966828" w:rsidR="00E17D58" w:rsidRPr="00712632" w:rsidRDefault="00E17D58" w:rsidP="00712632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712632">
        <w:rPr>
          <w:rFonts w:cstheme="minorHAnsi"/>
          <w:bCs/>
          <w:sz w:val="24"/>
          <w:szCs w:val="24"/>
          <w:lang w:eastAsia="ar-SA"/>
        </w:rPr>
        <w:t xml:space="preserve">Z chwilą odbioru przez Wykonawcę dokumentacji do niszczenia – odpowiedzialność </w:t>
      </w:r>
    </w:p>
    <w:p w14:paraId="0B6662C5" w14:textId="77777777" w:rsidR="00720076" w:rsidRDefault="00E17D58" w:rsidP="00720076">
      <w:pPr>
        <w:widowControl w:val="0"/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>
        <w:rPr>
          <w:rFonts w:cstheme="minorHAnsi"/>
          <w:bCs/>
          <w:sz w:val="24"/>
          <w:szCs w:val="24"/>
          <w:lang w:eastAsia="ar-SA"/>
        </w:rPr>
        <w:t xml:space="preserve">               </w:t>
      </w:r>
      <w:r w:rsidRPr="00E17D58">
        <w:rPr>
          <w:rFonts w:cstheme="minorHAnsi"/>
          <w:bCs/>
          <w:sz w:val="24"/>
          <w:szCs w:val="24"/>
          <w:lang w:eastAsia="ar-SA"/>
        </w:rPr>
        <w:t xml:space="preserve"> za jej bezpieczny i prawidłowy transport, a także zniszczenie w warunkach</w:t>
      </w:r>
      <w:r>
        <w:rPr>
          <w:rFonts w:cstheme="minorHAnsi"/>
          <w:bCs/>
          <w:sz w:val="24"/>
          <w:szCs w:val="24"/>
          <w:lang w:eastAsia="ar-SA"/>
        </w:rPr>
        <w:br/>
        <w:t xml:space="preserve">  </w:t>
      </w:r>
      <w:r w:rsidRPr="00E17D58">
        <w:rPr>
          <w:rFonts w:cstheme="minorHAnsi"/>
          <w:bCs/>
          <w:sz w:val="24"/>
          <w:szCs w:val="24"/>
          <w:lang w:eastAsia="ar-SA"/>
        </w:rPr>
        <w:t xml:space="preserve"> </w:t>
      </w:r>
      <w:r>
        <w:rPr>
          <w:rFonts w:cstheme="minorHAnsi"/>
          <w:bCs/>
          <w:sz w:val="24"/>
          <w:szCs w:val="24"/>
          <w:lang w:eastAsia="ar-SA"/>
        </w:rPr>
        <w:t xml:space="preserve">             </w:t>
      </w:r>
      <w:r w:rsidRPr="00E17D58">
        <w:rPr>
          <w:rFonts w:cstheme="minorHAnsi"/>
          <w:bCs/>
          <w:sz w:val="24"/>
          <w:szCs w:val="24"/>
          <w:lang w:eastAsia="ar-SA"/>
        </w:rPr>
        <w:t xml:space="preserve">gwarantujących ochronę informacji niejawnych oraz tajemnicy bankowej </w:t>
      </w:r>
      <w:r>
        <w:rPr>
          <w:rFonts w:cstheme="minorHAnsi"/>
          <w:bCs/>
          <w:sz w:val="24"/>
          <w:szCs w:val="24"/>
          <w:lang w:eastAsia="ar-SA"/>
        </w:rPr>
        <w:br/>
        <w:t xml:space="preserve">                i skarbowej </w:t>
      </w:r>
      <w:r w:rsidRPr="00E17D58">
        <w:rPr>
          <w:rFonts w:cstheme="minorHAnsi"/>
          <w:bCs/>
          <w:sz w:val="24"/>
          <w:szCs w:val="24"/>
          <w:lang w:eastAsia="ar-SA"/>
        </w:rPr>
        <w:t>przechodzi w pełnym zakresie na Wykonawcę.</w:t>
      </w:r>
    </w:p>
    <w:p w14:paraId="46D8AA04" w14:textId="6C8540BD" w:rsidR="009E56DE" w:rsidRDefault="00E17D58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cstheme="minorHAnsi"/>
          <w:bCs/>
          <w:sz w:val="24"/>
          <w:szCs w:val="24"/>
          <w:lang w:eastAsia="ar-SA"/>
        </w:rPr>
        <w:t>Niszczenie dokumentacji powinno być wykonane w sposób uniemożliwiający jej odtworzenie, zgodnie z normą DIN 66399 na poziomie bezpieczeństwa P-3 i P-4,</w:t>
      </w:r>
      <w:r w:rsidR="00693E2B">
        <w:rPr>
          <w:rFonts w:cstheme="minorHAnsi"/>
          <w:bCs/>
          <w:sz w:val="24"/>
          <w:szCs w:val="24"/>
          <w:lang w:eastAsia="ar-SA"/>
        </w:rPr>
        <w:br/>
      </w:r>
      <w:r w:rsidRPr="00720076">
        <w:rPr>
          <w:rFonts w:cstheme="minorHAnsi"/>
          <w:bCs/>
          <w:sz w:val="24"/>
          <w:szCs w:val="24"/>
          <w:lang w:eastAsia="ar-SA"/>
        </w:rPr>
        <w:t>w dniu ich odbioru od Zamawiającego.</w:t>
      </w:r>
    </w:p>
    <w:p w14:paraId="031E5853" w14:textId="6CE9204F" w:rsidR="00720076" w:rsidRDefault="00E17D58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cstheme="minorHAnsi"/>
          <w:bCs/>
          <w:sz w:val="24"/>
          <w:szCs w:val="24"/>
          <w:lang w:eastAsia="ar-SA"/>
        </w:rPr>
        <w:t>Wykonawca zobowiązuje się do przestrzegania przy wykonywaniu swych czynności przepisów dotyczących zachowania tajemnicy skarbowej oraz ochrony danych osobowych, przepisów BHP i ppoż. W związku z realizacją przez Wykonawcę przedmiotu umowy, Zamawiający powierzy Wykonawcy przetwarzanie danych</w:t>
      </w:r>
      <w:r w:rsidR="00693E2B">
        <w:rPr>
          <w:rFonts w:cstheme="minorHAnsi"/>
          <w:bCs/>
          <w:sz w:val="24"/>
          <w:szCs w:val="24"/>
          <w:lang w:eastAsia="ar-SA"/>
        </w:rPr>
        <w:br/>
      </w:r>
      <w:r w:rsidRPr="00720076">
        <w:rPr>
          <w:rFonts w:cstheme="minorHAnsi"/>
          <w:bCs/>
          <w:sz w:val="24"/>
          <w:szCs w:val="24"/>
          <w:lang w:eastAsia="ar-SA"/>
        </w:rPr>
        <w:t>na podstawie umowy powierzenia</w:t>
      </w:r>
      <w:r w:rsidR="009E56DE" w:rsidRPr="00720076">
        <w:rPr>
          <w:rFonts w:cstheme="minorHAnsi"/>
          <w:bCs/>
          <w:sz w:val="24"/>
          <w:szCs w:val="24"/>
          <w:lang w:eastAsia="ar-SA"/>
        </w:rPr>
        <w:t xml:space="preserve"> przetwarzania danych osobowych.</w:t>
      </w:r>
    </w:p>
    <w:p w14:paraId="4C64A149" w14:textId="22726FF1" w:rsidR="00720076" w:rsidRPr="00720076" w:rsidRDefault="00970B8C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ascii="Calibri" w:eastAsia="Cambria" w:hAnsi="Calibri" w:cs="Calibri"/>
          <w:kern w:val="2"/>
          <w:sz w:val="24"/>
          <w:szCs w:val="24"/>
          <w:lang w:eastAsia="ar-SA"/>
        </w:rPr>
        <w:t>Wykonawca ustawi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we wskazanym miejscu w </w:t>
      </w:r>
      <w:r w:rsidRPr="00720076">
        <w:rPr>
          <w:rFonts w:ascii="Calibri" w:eastAsia="Cambria" w:hAnsi="Calibri" w:cs="Calibri"/>
          <w:kern w:val="2"/>
          <w:sz w:val="24"/>
          <w:szCs w:val="24"/>
          <w:lang w:eastAsia="ar-SA"/>
        </w:rPr>
        <w:t>jednostkach Zamawiającego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, na swój koszt pojemniki do gromadzenia dokumentów przeznaczonych do niszczenia, papier</w:t>
      </w:r>
      <w:r w:rsidR="00693E2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owych ścinek oraz makulatury.</w:t>
      </w:r>
    </w:p>
    <w:p w14:paraId="535345CE" w14:textId="77777777" w:rsidR="00720076" w:rsidRPr="00720076" w:rsidRDefault="00970B8C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Pojemniki przed wniesieniem na teren jednostek Zamawiającego, muszą zostać szczelnie zamknięte i zaplombowane certyfikowaną plombą z indywidualnym numerem. Czynność plombowania będzie wykonywana w obecności pracownika 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lastRenderedPageBreak/>
        <w:t>Zamawiającego. Dokumentacja niearchiwalna do czasu zniszczenia powinna być szczelnie zamknięta i zaplombowana (w pojemnikach/wkładach).</w:t>
      </w:r>
    </w:p>
    <w:p w14:paraId="23B8E8F8" w14:textId="77777777" w:rsidR="00720076" w:rsidRPr="00720076" w:rsidRDefault="00970B8C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ascii="Calibri" w:eastAsia="Times New Roman" w:hAnsi="Calibri" w:cs="Calibri"/>
          <w:sz w:val="24"/>
          <w:szCs w:val="24"/>
          <w:lang w:eastAsia="zh-CN"/>
        </w:rPr>
        <w:t xml:space="preserve">Wypełnione pojemniki </w:t>
      </w:r>
      <w:r w:rsidRPr="00720076">
        <w:rPr>
          <w:rFonts w:ascii="Calibri" w:eastAsia="Cambria" w:hAnsi="Calibri" w:cs="Calibri"/>
          <w:sz w:val="24"/>
          <w:szCs w:val="24"/>
          <w:lang w:eastAsia="ar-SA"/>
        </w:rPr>
        <w:t xml:space="preserve">(lub wkłady pojemników, np. w postaci worków) Wykonawca będzie pakować do podstawionego przez siebie środka transportu, a w miejsce zabranych pojemników wstawi puste w ilości odpowiadającej ilości zabranych </w:t>
      </w:r>
      <w:r w:rsidR="00E6020B" w:rsidRPr="00720076">
        <w:rPr>
          <w:rFonts w:ascii="Calibri" w:eastAsia="Cambria" w:hAnsi="Calibri" w:cs="Calibri"/>
          <w:sz w:val="24"/>
          <w:szCs w:val="24"/>
          <w:lang w:eastAsia="ar-SA"/>
        </w:rPr>
        <w:t xml:space="preserve">pojemników (lub wymieni wkłady </w:t>
      </w:r>
      <w:r w:rsidRPr="00720076">
        <w:rPr>
          <w:rFonts w:ascii="Calibri" w:eastAsia="Cambria" w:hAnsi="Calibri" w:cs="Calibri"/>
          <w:sz w:val="24"/>
          <w:szCs w:val="24"/>
          <w:lang w:eastAsia="ar-SA"/>
        </w:rPr>
        <w:t>w opróżnionych pojemnikach).</w:t>
      </w:r>
    </w:p>
    <w:p w14:paraId="42B21AD4" w14:textId="77777777" w:rsidR="00720076" w:rsidRPr="00720076" w:rsidRDefault="00970B8C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ascii="Calibri" w:eastAsia="Times New Roman" w:hAnsi="Calibri" w:cs="Calibri"/>
          <w:sz w:val="24"/>
          <w:szCs w:val="24"/>
          <w:lang w:eastAsia="zh-CN"/>
        </w:rPr>
        <w:t xml:space="preserve">Po załadunku pojemników/wkładów pojemników, papierowych ścinek i makulatury do pojazdu Wykonawcy zostanie sporządzony, dla każdej ze Stron, protokół przekazania dokumentacji do zniszczenia z podanymi indywidualnymi numerami plomb, przekazania </w:t>
      </w:r>
      <w:r w:rsidRPr="00720076">
        <w:rPr>
          <w:rFonts w:ascii="Calibri" w:eastAsia="Cambria" w:hAnsi="Calibri" w:cs="Calibri"/>
          <w:sz w:val="24"/>
          <w:szCs w:val="24"/>
          <w:lang w:eastAsia="ar-SA"/>
        </w:rPr>
        <w:t xml:space="preserve">papierowych ścinek i makulatury mix/karton (PZ). </w:t>
      </w:r>
    </w:p>
    <w:p w14:paraId="6CFC215A" w14:textId="45BC0804" w:rsidR="00970B8C" w:rsidRPr="00720076" w:rsidRDefault="00970B8C" w:rsidP="00720076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after="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W celu </w:t>
      </w:r>
      <w:r w:rsidR="00E6020B"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wykonania przedmiotu zamówienia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, </w:t>
      </w:r>
      <w:r w:rsidR="00E6020B"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Wykonawca:</w:t>
      </w:r>
    </w:p>
    <w:p w14:paraId="1F9877CD" w14:textId="4149D92A" w:rsidR="00970B8C" w:rsidRDefault="00970B8C" w:rsidP="006B0C6B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w ustalonym z Zamawiającym terminie </w:t>
      </w:r>
      <w:r w:rsid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zapakuje</w:t>
      </w:r>
      <w:r w:rsidRP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i </w:t>
      </w:r>
      <w:r w:rsid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odbierze</w:t>
      </w:r>
      <w:r w:rsidRP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przy pomocy własnego środka transportu dokumentację przeznaczoną do zniszczenia, ścinki i makulaturę mix/karton;</w:t>
      </w:r>
    </w:p>
    <w:p w14:paraId="3738C1EC" w14:textId="13AFA56C" w:rsidR="00970B8C" w:rsidRDefault="00970B8C" w:rsidP="006B0C6B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przed odbiorem przeznaczonej do zniszczenia dokumentacji z jednostki Zamawiającego, </w:t>
      </w:r>
      <w:r w:rsid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dokona</w:t>
      </w:r>
      <w:r w:rsidRPr="00E6020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ważenia tej dokumentacji, w obecności pracownika Zamawiającego, co należy ująć w protokole przekazania (PZ)</w:t>
      </w:r>
      <w:r w:rsid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; n</w:t>
      </w:r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a potrzeby ważenia dokumentacji niearchiwalnej, która podlega brakowaniu w związku z upływem okresu jej przechowywania w magaz</w:t>
      </w:r>
      <w:r w:rsidR="00693E2B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ynach Archiwum Zakładowego Izby </w:t>
      </w:r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Administracji Skarbowej w Łodzi rozmieszczonych w jednostkach Zamawiającego przyjmuje się, że 1 </w:t>
      </w:r>
      <w:proofErr w:type="spellStart"/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mb</w:t>
      </w:r>
      <w:proofErr w:type="spellEnd"/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dokumentacji jest równy 30 kg; </w:t>
      </w:r>
    </w:p>
    <w:p w14:paraId="6F6AFDA4" w14:textId="77777777" w:rsidR="002D70EE" w:rsidRDefault="002D70EE" w:rsidP="006B0C6B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zabezpieczy</w:t>
      </w:r>
      <w:r w:rsidR="00970B8C"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przejętą dokumentację przed dostępem osób trzecich;</w:t>
      </w:r>
    </w:p>
    <w:p w14:paraId="2378A75D" w14:textId="77777777" w:rsidR="00720076" w:rsidRDefault="002D70EE" w:rsidP="00720076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sporządzi</w:t>
      </w:r>
      <w:r w:rsidR="00970B8C"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(w dwóch egzemplarzach) protokół przekazania dokumentów 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br/>
      </w:r>
      <w:r w:rsidR="00970B8C"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do zniszczenia oraz papierowych ścinek i makulatury mix/karton (PZ), który należy podpisać w miejscu odbioru przez obie Strony;</w:t>
      </w:r>
    </w:p>
    <w:p w14:paraId="6ACB30F9" w14:textId="5469EA30" w:rsidR="002D70EE" w:rsidRPr="00720076" w:rsidRDefault="00970B8C" w:rsidP="00720076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każdorazowo po zakończeniu procesu niszczenia </w:t>
      </w:r>
      <w:r w:rsidR="002D70EE"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wystawi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Zamawiającemu ce</w:t>
      </w:r>
      <w:r w:rsidR="002D70EE"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rtyfikat zniszczenia dokumentów, </w:t>
      </w:r>
      <w:r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zawierający potwierdzenie bezpo</w:t>
      </w:r>
      <w:r w:rsidR="002D70EE" w:rsidRPr="00720076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wrotnego zniszczenia zawartości </w:t>
      </w:r>
      <w:r w:rsidR="002D70EE" w:rsidRPr="00720076">
        <w:rPr>
          <w:rFonts w:ascii="Calibri" w:eastAsia="Cambria" w:hAnsi="Calibri" w:cs="Calibri"/>
          <w:sz w:val="24"/>
          <w:szCs w:val="24"/>
          <w:lang w:eastAsia="ar-SA"/>
        </w:rPr>
        <w:t xml:space="preserve">który będzie stanowił załącznik do faktury wystawianej </w:t>
      </w:r>
      <w:r w:rsidR="00693E2B">
        <w:rPr>
          <w:rFonts w:ascii="Calibri" w:eastAsia="Cambria" w:hAnsi="Calibri" w:cs="Calibri"/>
          <w:sz w:val="24"/>
          <w:szCs w:val="24"/>
          <w:lang w:eastAsia="ar-SA"/>
        </w:rPr>
        <w:br/>
      </w:r>
      <w:r w:rsidR="002D70EE" w:rsidRPr="00720076">
        <w:rPr>
          <w:rFonts w:ascii="Calibri" w:eastAsia="Cambria" w:hAnsi="Calibri" w:cs="Calibri"/>
          <w:sz w:val="24"/>
          <w:szCs w:val="24"/>
          <w:lang w:eastAsia="ar-SA"/>
        </w:rPr>
        <w:t xml:space="preserve">po każdym miesiącu świadczenia usługi; </w:t>
      </w:r>
    </w:p>
    <w:p w14:paraId="02C2B3A0" w14:textId="20CB7337" w:rsidR="002D70EE" w:rsidRDefault="00970B8C" w:rsidP="006B0C6B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każdorazowo po przekazaniu makulatury w formie ścinek i makulatury mix/karton oraz dla makulatury powstałej z przekazanej do zniszczenia dokumentacji </w:t>
      </w:r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lastRenderedPageBreak/>
        <w:t xml:space="preserve">niearchiwalnej, wystawi Zamawiającemu kwit wagowy, który będzie stanowił załącznik do faktury wystawianej po każdym miesiącu świadczenia usługi. Kwit wagowy będzie podstawą do obciążenia Wykonawcy za skup makulatury. Masa wskazana w kwicie wagowym musi być zgodna z masą wskazaną  </w:t>
      </w:r>
      <w:r w:rsidRP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br/>
        <w:t>w protokole przekazania (PZ)</w:t>
      </w:r>
      <w:r w:rsid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;</w:t>
      </w:r>
    </w:p>
    <w:p w14:paraId="13610E4B" w14:textId="52995ED5" w:rsidR="00970B8C" w:rsidRPr="002D70EE" w:rsidRDefault="00970B8C" w:rsidP="006B0C6B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każdorazowo </w:t>
      </w:r>
      <w:r w:rsid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>potwierdzi</w:t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 wykonanie usługi przejęcia/transportu odpadów </w:t>
      </w:r>
      <w:r w:rsid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br/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na wystawionych przez jednostki Zamawiającego, kartach przekazania odpadów </w:t>
      </w:r>
      <w:r w:rsid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br/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>w Bazie danych o produktach</w:t>
      </w:r>
      <w:r w:rsid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i opakowaniach oraz o gospodarce odpadami. Wystawienie i potwierdzenie kart przekazania odpadów przez Wykonawcę </w:t>
      </w:r>
      <w:r w:rsid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br/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i jednostki Zamawiającego powinno nastąpić do końca miesiąca, w którym nastąpił odbiór odpadów. Masa przyjętych odpadów wskazana w karcie przekazania odpadów musi być zgodna z wagą wykazaną </w:t>
      </w:r>
      <w:r w:rsidRPr="002D70EE">
        <w:rPr>
          <w:rFonts w:ascii="Calibri" w:eastAsia="Cambria" w:hAnsi="Calibri" w:cs="Calibri"/>
          <w:kern w:val="2"/>
          <w:sz w:val="24"/>
          <w:szCs w:val="24"/>
          <w:lang w:eastAsia="ar-SA"/>
        </w:rPr>
        <w:t xml:space="preserve">na kwicie wagowym </w:t>
      </w:r>
      <w:r w:rsidRPr="002D70EE">
        <w:rPr>
          <w:rFonts w:ascii="Calibri" w:eastAsia="Cambria" w:hAnsi="Calibri" w:cs="Calibri"/>
          <w:color w:val="000000" w:themeColor="text1"/>
          <w:kern w:val="2"/>
          <w:sz w:val="24"/>
          <w:szCs w:val="24"/>
          <w:lang w:eastAsia="ar-SA"/>
        </w:rPr>
        <w:t xml:space="preserve">wystawionym przez Wykonawcę; </w:t>
      </w:r>
    </w:p>
    <w:p w14:paraId="0D6DFDBC" w14:textId="585E9E62" w:rsidR="00970B8C" w:rsidRPr="00970B8C" w:rsidRDefault="002D70EE" w:rsidP="006B0C6B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każdorazowo informuje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Zamawiającego o wszelkich okolicznościach mogących mieć wpływ na prawidłową realizację umowy; </w:t>
      </w:r>
    </w:p>
    <w:p w14:paraId="4FABC866" w14:textId="7E4A17FD" w:rsidR="00970B8C" w:rsidRDefault="00693E2B" w:rsidP="006B0C6B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zobowiązany jest do </w:t>
      </w:r>
      <w:r w:rsidR="00970B8C" w:rsidRPr="00970B8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zachowania w tajemnicy wszelkich informacji uzys</w:t>
      </w:r>
      <w:r w:rsidR="002D70EE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kanych podczas realizacji umowy;</w:t>
      </w:r>
    </w:p>
    <w:p w14:paraId="2A7B672E" w14:textId="325FFEBE" w:rsidR="002D70EE" w:rsidRDefault="002D70EE" w:rsidP="0098361D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suppressAutoHyphens/>
        <w:spacing w:after="0" w:line="360" w:lineRule="auto"/>
        <w:ind w:left="851" w:hanging="425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podpisze z Za</w:t>
      </w:r>
      <w:r w:rsidR="00E31B9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mawiającym Umowę powierzenia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przetwarzania danych </w:t>
      </w:r>
      <w:r w:rsidR="00E31B9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osobowych oraz P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orozumienie</w:t>
      </w:r>
      <w:r w:rsidR="00E31B9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w sprawie BHP,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stanowiących Załączniki do </w:t>
      </w:r>
      <w:r w:rsidR="0098361D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projektu 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umowy głó</w:t>
      </w:r>
      <w:r w:rsidR="0098361D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wnej, </w:t>
      </w:r>
      <w:r w:rsidR="00E31B9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będącej</w:t>
      </w:r>
      <w:r w:rsidR="0098361D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Załącznik</w:t>
      </w:r>
      <w:r w:rsidR="00E31B9C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iem</w:t>
      </w:r>
      <w:r w:rsidR="0098361D">
        <w:rPr>
          <w:rFonts w:ascii="Calibri" w:eastAsia="Arial Unicode MS" w:hAnsi="Calibri" w:cs="Calibri"/>
          <w:kern w:val="2"/>
          <w:sz w:val="24"/>
          <w:szCs w:val="24"/>
          <w:lang w:eastAsia="zh-CN"/>
        </w:rPr>
        <w:t xml:space="preserve"> nr 2 do Zaproszenia</w:t>
      </w:r>
      <w:r>
        <w:rPr>
          <w:rFonts w:ascii="Calibri" w:eastAsia="Arial Unicode MS" w:hAnsi="Calibri" w:cs="Calibri"/>
          <w:kern w:val="2"/>
          <w:sz w:val="24"/>
          <w:szCs w:val="24"/>
          <w:lang w:eastAsia="zh-CN"/>
        </w:rPr>
        <w:t>.</w:t>
      </w:r>
    </w:p>
    <w:p w14:paraId="729F5C99" w14:textId="77777777" w:rsidR="00720076" w:rsidRPr="00970B8C" w:rsidRDefault="00720076" w:rsidP="00720076">
      <w:pPr>
        <w:widowControl w:val="0"/>
        <w:tabs>
          <w:tab w:val="left" w:pos="851"/>
          <w:tab w:val="left" w:pos="1134"/>
        </w:tabs>
        <w:suppressAutoHyphens/>
        <w:spacing w:after="0" w:line="360" w:lineRule="auto"/>
        <w:ind w:left="851"/>
        <w:jc w:val="both"/>
        <w:textAlignment w:val="baseline"/>
        <w:rPr>
          <w:rFonts w:ascii="Calibri" w:eastAsia="Arial Unicode MS" w:hAnsi="Calibri" w:cs="Calibri"/>
          <w:kern w:val="2"/>
          <w:sz w:val="24"/>
          <w:szCs w:val="24"/>
          <w:lang w:eastAsia="zh-CN"/>
        </w:rPr>
      </w:pPr>
    </w:p>
    <w:p w14:paraId="6A886F51" w14:textId="6F7B5B88" w:rsidR="00970B8C" w:rsidRPr="0098361D" w:rsidRDefault="00720076" w:rsidP="0098361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</w:t>
      </w:r>
      <w:r w:rsidR="0098361D" w:rsidRPr="0098361D">
        <w:rPr>
          <w:rFonts w:cstheme="minorHAnsi"/>
          <w:sz w:val="24"/>
          <w:szCs w:val="24"/>
        </w:rPr>
        <w:t xml:space="preserve"> </w:t>
      </w:r>
      <w:r w:rsidR="00E31B9C">
        <w:rPr>
          <w:rFonts w:cstheme="minorHAnsi"/>
          <w:sz w:val="24"/>
          <w:szCs w:val="24"/>
        </w:rPr>
        <w:t xml:space="preserve"> kwestie związane z O</w:t>
      </w:r>
      <w:r w:rsidR="0098361D" w:rsidRPr="0098361D">
        <w:rPr>
          <w:rFonts w:cstheme="minorHAnsi"/>
          <w:sz w:val="24"/>
          <w:szCs w:val="24"/>
        </w:rPr>
        <w:t>pisem przedmiotu zamówienia określone zostały</w:t>
      </w:r>
      <w:r w:rsidR="0098361D">
        <w:rPr>
          <w:rFonts w:cstheme="minorHAnsi"/>
          <w:sz w:val="24"/>
          <w:szCs w:val="24"/>
        </w:rPr>
        <w:t xml:space="preserve"> </w:t>
      </w:r>
      <w:r w:rsidR="0098361D" w:rsidRPr="0098361D">
        <w:rPr>
          <w:rFonts w:cstheme="minorHAnsi"/>
          <w:sz w:val="24"/>
          <w:szCs w:val="24"/>
        </w:rPr>
        <w:t>w projekcie umowy głównej (wraz z załącznikami), stanowiącej Załącznik</w:t>
      </w:r>
      <w:r w:rsidR="0098361D">
        <w:rPr>
          <w:rFonts w:cstheme="minorHAnsi"/>
          <w:sz w:val="24"/>
          <w:szCs w:val="24"/>
        </w:rPr>
        <w:t xml:space="preserve"> </w:t>
      </w:r>
      <w:r w:rsidR="0098361D" w:rsidRPr="0098361D">
        <w:rPr>
          <w:rFonts w:cstheme="minorHAnsi"/>
          <w:sz w:val="24"/>
          <w:szCs w:val="24"/>
        </w:rPr>
        <w:t>nr 2 do Zaproszenia.</w:t>
      </w:r>
    </w:p>
    <w:sectPr w:rsidR="00970B8C" w:rsidRPr="0098361D" w:rsidSect="00C42BC6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E03BE" w14:textId="77777777" w:rsidR="0061712A" w:rsidRDefault="0061712A" w:rsidP="008154D3">
      <w:pPr>
        <w:spacing w:after="0" w:line="240" w:lineRule="auto"/>
      </w:pPr>
      <w:r>
        <w:separator/>
      </w:r>
    </w:p>
  </w:endnote>
  <w:endnote w:type="continuationSeparator" w:id="0">
    <w:p w14:paraId="66A1E14D" w14:textId="77777777" w:rsidR="0061712A" w:rsidRDefault="0061712A" w:rsidP="0081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008240"/>
      <w:docPartObj>
        <w:docPartGallery w:val="Page Numbers (Bottom of Page)"/>
        <w:docPartUnique/>
      </w:docPartObj>
    </w:sdtPr>
    <w:sdtEndPr/>
    <w:sdtContent>
      <w:p w14:paraId="3B335DC8" w14:textId="1EF9A742" w:rsidR="00826346" w:rsidRDefault="008263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79">
          <w:rPr>
            <w:noProof/>
          </w:rPr>
          <w:t>5</w:t>
        </w:r>
        <w:r>
          <w:fldChar w:fldCharType="end"/>
        </w:r>
      </w:p>
    </w:sdtContent>
  </w:sdt>
  <w:p w14:paraId="03E23C89" w14:textId="77777777" w:rsidR="00826346" w:rsidRDefault="008263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D6C60" w14:textId="77777777" w:rsidR="0061712A" w:rsidRDefault="0061712A" w:rsidP="008154D3">
      <w:pPr>
        <w:spacing w:after="0" w:line="240" w:lineRule="auto"/>
      </w:pPr>
      <w:r>
        <w:separator/>
      </w:r>
    </w:p>
  </w:footnote>
  <w:footnote w:type="continuationSeparator" w:id="0">
    <w:p w14:paraId="64AD8642" w14:textId="77777777" w:rsidR="0061712A" w:rsidRDefault="0061712A" w:rsidP="0081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CE12A" w14:textId="0C4FC171" w:rsidR="00C65872" w:rsidRPr="00C65872" w:rsidRDefault="00C65872" w:rsidP="00C65872">
    <w:pPr>
      <w:spacing w:line="276" w:lineRule="auto"/>
      <w:jc w:val="center"/>
      <w:rPr>
        <w:rFonts w:cstheme="minorHAnsi"/>
        <w:i/>
        <w:sz w:val="16"/>
        <w:szCs w:val="16"/>
      </w:rPr>
    </w:pPr>
    <w:r w:rsidRPr="00C65872">
      <w:rPr>
        <w:rFonts w:cstheme="minorHAnsi"/>
        <w:i/>
        <w:sz w:val="16"/>
        <w:szCs w:val="16"/>
      </w:rPr>
      <w:t xml:space="preserve">Wykonywanie usług odbioru i niszczenia dokumentacji niearchiwalnej, odbioru ścinek i makulatury na potrzeby </w:t>
    </w:r>
    <w:r>
      <w:rPr>
        <w:rFonts w:cstheme="minorHAnsi"/>
        <w:i/>
        <w:sz w:val="16"/>
        <w:szCs w:val="16"/>
      </w:rPr>
      <w:t xml:space="preserve">                                               </w:t>
    </w:r>
    <w:r w:rsidRPr="00C65872">
      <w:rPr>
        <w:rFonts w:cstheme="minorHAnsi"/>
        <w:i/>
        <w:sz w:val="16"/>
        <w:szCs w:val="16"/>
      </w:rPr>
      <w:t xml:space="preserve">Izby Administracji Skarbowej w Łodzi i podległych jednostek administracji skarbowej </w:t>
    </w:r>
    <w:r>
      <w:rPr>
        <w:rFonts w:cstheme="minorHAnsi"/>
        <w:i/>
        <w:sz w:val="16"/>
        <w:szCs w:val="16"/>
      </w:rPr>
      <w:t xml:space="preserve">                                                                                                             (nr </w:t>
    </w:r>
    <w:r w:rsidRPr="00C65872">
      <w:rPr>
        <w:rFonts w:cstheme="minorHAnsi"/>
        <w:i/>
        <w:sz w:val="16"/>
        <w:szCs w:val="16"/>
      </w:rPr>
      <w:t>sprawy: 1001-ILN-1.261.13.2023)</w:t>
    </w:r>
  </w:p>
  <w:p w14:paraId="688601FC" w14:textId="261EF618" w:rsidR="008154D3" w:rsidRPr="004B62BD" w:rsidRDefault="008154D3" w:rsidP="004B62BD">
    <w:pPr>
      <w:spacing w:after="0" w:line="276" w:lineRule="auto"/>
      <w:jc w:val="center"/>
      <w:rPr>
        <w:rFonts w:cstheme="minorHAnsi"/>
        <w:i/>
        <w:kern w:val="1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41A9B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1" w15:restartNumberingAfterBreak="0">
    <w:nsid w:val="00000005"/>
    <w:multiLevelType w:val="singleLevel"/>
    <w:tmpl w:val="9EA830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mbria"/>
        <w:i w:val="0"/>
        <w:strike w:val="0"/>
        <w:dstrike w:val="0"/>
        <w:color w:val="auto"/>
        <w:sz w:val="24"/>
        <w:szCs w:val="24"/>
        <w:lang w:eastAsia="ar-SA"/>
      </w:rPr>
    </w:lvl>
  </w:abstractNum>
  <w:abstractNum w:abstractNumId="2" w15:restartNumberingAfterBreak="0">
    <w:nsid w:val="00000009"/>
    <w:multiLevelType w:val="singleLevel"/>
    <w:tmpl w:val="50EA94C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Theme="minorHAnsi" w:eastAsia="Cambria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3" w15:restartNumberingAfterBreak="0">
    <w:nsid w:val="0000000A"/>
    <w:multiLevelType w:val="singleLevel"/>
    <w:tmpl w:val="1AE4DB0E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 Unicode MS" w:hAnsi="Calibri" w:cs="Calibri"/>
        <w:color w:val="auto"/>
      </w:rPr>
    </w:lvl>
  </w:abstractNum>
  <w:abstractNum w:abstractNumId="4" w15:restartNumberingAfterBreak="0">
    <w:nsid w:val="02331578"/>
    <w:multiLevelType w:val="hybridMultilevel"/>
    <w:tmpl w:val="F69EAC38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23273F"/>
    <w:multiLevelType w:val="hybridMultilevel"/>
    <w:tmpl w:val="4A9A7BB0"/>
    <w:lvl w:ilvl="0" w:tplc="A07C4D56">
      <w:start w:val="1"/>
      <w:numFmt w:val="decimal"/>
      <w:lvlText w:val="%1)"/>
      <w:lvlJc w:val="left"/>
      <w:pPr>
        <w:ind w:left="786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CA5F4C"/>
    <w:multiLevelType w:val="hybridMultilevel"/>
    <w:tmpl w:val="CCB27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BDDAE4EE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B18E2"/>
    <w:multiLevelType w:val="multilevel"/>
    <w:tmpl w:val="98D82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28397A"/>
    <w:multiLevelType w:val="hybridMultilevel"/>
    <w:tmpl w:val="D0922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6652D"/>
    <w:multiLevelType w:val="hybridMultilevel"/>
    <w:tmpl w:val="66A65C6C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911F91"/>
    <w:multiLevelType w:val="hybridMultilevel"/>
    <w:tmpl w:val="CE5C221E"/>
    <w:lvl w:ilvl="0" w:tplc="232E1938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293EA7EE">
      <w:start w:val="1"/>
      <w:numFmt w:val="lowerLetter"/>
      <w:lvlText w:val="%2)"/>
      <w:lvlJc w:val="left"/>
      <w:pPr>
        <w:ind w:left="25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492DF1"/>
    <w:multiLevelType w:val="hybridMultilevel"/>
    <w:tmpl w:val="A67C830A"/>
    <w:lvl w:ilvl="0" w:tplc="B37AE8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30821"/>
    <w:multiLevelType w:val="multilevel"/>
    <w:tmpl w:val="85EC1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316F4D"/>
    <w:multiLevelType w:val="hybridMultilevel"/>
    <w:tmpl w:val="36B05654"/>
    <w:lvl w:ilvl="0" w:tplc="FFCE11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FA50E8F"/>
    <w:multiLevelType w:val="hybridMultilevel"/>
    <w:tmpl w:val="74B0E996"/>
    <w:lvl w:ilvl="0" w:tplc="A74EE72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CA8"/>
    <w:multiLevelType w:val="hybridMultilevel"/>
    <w:tmpl w:val="6786F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6378C"/>
    <w:multiLevelType w:val="hybridMultilevel"/>
    <w:tmpl w:val="43789DE8"/>
    <w:lvl w:ilvl="0" w:tplc="5614B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BD58C2"/>
    <w:multiLevelType w:val="hybridMultilevel"/>
    <w:tmpl w:val="A6884560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45"/>
    <w:rsid w:val="00000B0D"/>
    <w:rsid w:val="0003202B"/>
    <w:rsid w:val="00042A28"/>
    <w:rsid w:val="00046E16"/>
    <w:rsid w:val="00050B73"/>
    <w:rsid w:val="00055C2F"/>
    <w:rsid w:val="00070C72"/>
    <w:rsid w:val="00072B52"/>
    <w:rsid w:val="000732C5"/>
    <w:rsid w:val="00073F32"/>
    <w:rsid w:val="00074864"/>
    <w:rsid w:val="000900F6"/>
    <w:rsid w:val="00090674"/>
    <w:rsid w:val="00091AE6"/>
    <w:rsid w:val="000A26B1"/>
    <w:rsid w:val="000A40FF"/>
    <w:rsid w:val="000B5E1E"/>
    <w:rsid w:val="000C056F"/>
    <w:rsid w:val="000C0738"/>
    <w:rsid w:val="000C237F"/>
    <w:rsid w:val="000C3E05"/>
    <w:rsid w:val="000D1AF7"/>
    <w:rsid w:val="000D387E"/>
    <w:rsid w:val="000D54D0"/>
    <w:rsid w:val="000D5B25"/>
    <w:rsid w:val="000D6970"/>
    <w:rsid w:val="000F3A2C"/>
    <w:rsid w:val="000F3AC9"/>
    <w:rsid w:val="000F64D9"/>
    <w:rsid w:val="000F797C"/>
    <w:rsid w:val="00102BEF"/>
    <w:rsid w:val="00105F1C"/>
    <w:rsid w:val="00124FDB"/>
    <w:rsid w:val="0013503B"/>
    <w:rsid w:val="001360DA"/>
    <w:rsid w:val="001378B4"/>
    <w:rsid w:val="0014193D"/>
    <w:rsid w:val="00143879"/>
    <w:rsid w:val="00143F89"/>
    <w:rsid w:val="00144CFB"/>
    <w:rsid w:val="00145943"/>
    <w:rsid w:val="0015481E"/>
    <w:rsid w:val="00156694"/>
    <w:rsid w:val="00156FB3"/>
    <w:rsid w:val="001574D2"/>
    <w:rsid w:val="001643BF"/>
    <w:rsid w:val="001648B1"/>
    <w:rsid w:val="001658FA"/>
    <w:rsid w:val="001671B8"/>
    <w:rsid w:val="00172174"/>
    <w:rsid w:val="00174F2E"/>
    <w:rsid w:val="00186A21"/>
    <w:rsid w:val="001A4F23"/>
    <w:rsid w:val="001A746B"/>
    <w:rsid w:val="001C0862"/>
    <w:rsid w:val="001C71F3"/>
    <w:rsid w:val="001C7DED"/>
    <w:rsid w:val="001D4DFB"/>
    <w:rsid w:val="001D552F"/>
    <w:rsid w:val="001D55CA"/>
    <w:rsid w:val="001E11CA"/>
    <w:rsid w:val="001E1935"/>
    <w:rsid w:val="001E1A02"/>
    <w:rsid w:val="001E6EF0"/>
    <w:rsid w:val="001F1D78"/>
    <w:rsid w:val="00210924"/>
    <w:rsid w:val="00226133"/>
    <w:rsid w:val="002406F7"/>
    <w:rsid w:val="0024228A"/>
    <w:rsid w:val="00243D0F"/>
    <w:rsid w:val="00246237"/>
    <w:rsid w:val="00246935"/>
    <w:rsid w:val="0025510C"/>
    <w:rsid w:val="00265393"/>
    <w:rsid w:val="00266AFE"/>
    <w:rsid w:val="0028637A"/>
    <w:rsid w:val="00291E91"/>
    <w:rsid w:val="00295246"/>
    <w:rsid w:val="00297A82"/>
    <w:rsid w:val="002A09BE"/>
    <w:rsid w:val="002A5A8D"/>
    <w:rsid w:val="002B1543"/>
    <w:rsid w:val="002C280F"/>
    <w:rsid w:val="002D0066"/>
    <w:rsid w:val="002D21B3"/>
    <w:rsid w:val="002D22AC"/>
    <w:rsid w:val="002D70EE"/>
    <w:rsid w:val="002D7487"/>
    <w:rsid w:val="002E2014"/>
    <w:rsid w:val="002E39D0"/>
    <w:rsid w:val="002E48BF"/>
    <w:rsid w:val="002E7D1F"/>
    <w:rsid w:val="002F58FA"/>
    <w:rsid w:val="00301ADD"/>
    <w:rsid w:val="0030328D"/>
    <w:rsid w:val="00311B3D"/>
    <w:rsid w:val="00312D60"/>
    <w:rsid w:val="00313F4C"/>
    <w:rsid w:val="00315FB4"/>
    <w:rsid w:val="00317819"/>
    <w:rsid w:val="00317D4D"/>
    <w:rsid w:val="0032337F"/>
    <w:rsid w:val="00330BD5"/>
    <w:rsid w:val="00336850"/>
    <w:rsid w:val="003370A1"/>
    <w:rsid w:val="00344A59"/>
    <w:rsid w:val="00354A0D"/>
    <w:rsid w:val="00365A63"/>
    <w:rsid w:val="00367F7A"/>
    <w:rsid w:val="00376E2B"/>
    <w:rsid w:val="003779E7"/>
    <w:rsid w:val="00382916"/>
    <w:rsid w:val="00393D4F"/>
    <w:rsid w:val="003A6A75"/>
    <w:rsid w:val="003B02AA"/>
    <w:rsid w:val="003B1AB1"/>
    <w:rsid w:val="003B23A0"/>
    <w:rsid w:val="003B42AE"/>
    <w:rsid w:val="003C2ED5"/>
    <w:rsid w:val="003C69A1"/>
    <w:rsid w:val="003D0AF7"/>
    <w:rsid w:val="003D2F59"/>
    <w:rsid w:val="003E62CB"/>
    <w:rsid w:val="003F3725"/>
    <w:rsid w:val="003F7B4E"/>
    <w:rsid w:val="004201A9"/>
    <w:rsid w:val="00423349"/>
    <w:rsid w:val="00423503"/>
    <w:rsid w:val="004242F2"/>
    <w:rsid w:val="00425F6B"/>
    <w:rsid w:val="00426F8C"/>
    <w:rsid w:val="00427553"/>
    <w:rsid w:val="00430012"/>
    <w:rsid w:val="004305E8"/>
    <w:rsid w:val="004353D3"/>
    <w:rsid w:val="00437AF1"/>
    <w:rsid w:val="004457DF"/>
    <w:rsid w:val="00461425"/>
    <w:rsid w:val="0046324D"/>
    <w:rsid w:val="00464492"/>
    <w:rsid w:val="004646F9"/>
    <w:rsid w:val="0047425E"/>
    <w:rsid w:val="0047539C"/>
    <w:rsid w:val="00476A70"/>
    <w:rsid w:val="00476D1A"/>
    <w:rsid w:val="004807E2"/>
    <w:rsid w:val="0048144C"/>
    <w:rsid w:val="0048243A"/>
    <w:rsid w:val="00483255"/>
    <w:rsid w:val="0048382B"/>
    <w:rsid w:val="00493D46"/>
    <w:rsid w:val="00494C73"/>
    <w:rsid w:val="00495AE0"/>
    <w:rsid w:val="004A13E1"/>
    <w:rsid w:val="004A22C1"/>
    <w:rsid w:val="004B304E"/>
    <w:rsid w:val="004B62BD"/>
    <w:rsid w:val="004C056C"/>
    <w:rsid w:val="004C3409"/>
    <w:rsid w:val="004D08EC"/>
    <w:rsid w:val="004D5EC8"/>
    <w:rsid w:val="004E15E3"/>
    <w:rsid w:val="004E2ACD"/>
    <w:rsid w:val="004E4060"/>
    <w:rsid w:val="004F5012"/>
    <w:rsid w:val="00503600"/>
    <w:rsid w:val="00506605"/>
    <w:rsid w:val="00512947"/>
    <w:rsid w:val="00513EAE"/>
    <w:rsid w:val="00520159"/>
    <w:rsid w:val="005230EB"/>
    <w:rsid w:val="00532DA1"/>
    <w:rsid w:val="005333EE"/>
    <w:rsid w:val="00542D90"/>
    <w:rsid w:val="005467CD"/>
    <w:rsid w:val="0055336C"/>
    <w:rsid w:val="00556D71"/>
    <w:rsid w:val="005613CB"/>
    <w:rsid w:val="00561CBF"/>
    <w:rsid w:val="00566AC0"/>
    <w:rsid w:val="005779A5"/>
    <w:rsid w:val="00587A0F"/>
    <w:rsid w:val="005908E1"/>
    <w:rsid w:val="0059103A"/>
    <w:rsid w:val="005B1160"/>
    <w:rsid w:val="005B2DEA"/>
    <w:rsid w:val="005B3760"/>
    <w:rsid w:val="005B410E"/>
    <w:rsid w:val="005B58A4"/>
    <w:rsid w:val="005D3996"/>
    <w:rsid w:val="005D5253"/>
    <w:rsid w:val="005D6BDF"/>
    <w:rsid w:val="005E23EE"/>
    <w:rsid w:val="005E3BBA"/>
    <w:rsid w:val="006054AD"/>
    <w:rsid w:val="006067EF"/>
    <w:rsid w:val="0061003F"/>
    <w:rsid w:val="006106E2"/>
    <w:rsid w:val="00612D27"/>
    <w:rsid w:val="0061712A"/>
    <w:rsid w:val="00617C90"/>
    <w:rsid w:val="00620C3C"/>
    <w:rsid w:val="0063212F"/>
    <w:rsid w:val="00635913"/>
    <w:rsid w:val="0064017A"/>
    <w:rsid w:val="00642939"/>
    <w:rsid w:val="00643A7D"/>
    <w:rsid w:val="0065118D"/>
    <w:rsid w:val="00654FC7"/>
    <w:rsid w:val="006562F2"/>
    <w:rsid w:val="00671434"/>
    <w:rsid w:val="00693E2B"/>
    <w:rsid w:val="00694AB0"/>
    <w:rsid w:val="006A28F2"/>
    <w:rsid w:val="006A38DA"/>
    <w:rsid w:val="006A5E7B"/>
    <w:rsid w:val="006B0C6B"/>
    <w:rsid w:val="006B12EF"/>
    <w:rsid w:val="006B334D"/>
    <w:rsid w:val="006C009D"/>
    <w:rsid w:val="006C4A39"/>
    <w:rsid w:val="006D23AB"/>
    <w:rsid w:val="006D3B92"/>
    <w:rsid w:val="006D5DDF"/>
    <w:rsid w:val="006D64B4"/>
    <w:rsid w:val="006D6BDF"/>
    <w:rsid w:val="006E06BB"/>
    <w:rsid w:val="006E409F"/>
    <w:rsid w:val="006E568B"/>
    <w:rsid w:val="006F37A1"/>
    <w:rsid w:val="00700DA8"/>
    <w:rsid w:val="007117E5"/>
    <w:rsid w:val="00712632"/>
    <w:rsid w:val="007134ED"/>
    <w:rsid w:val="00715714"/>
    <w:rsid w:val="007178EC"/>
    <w:rsid w:val="00720076"/>
    <w:rsid w:val="007238D8"/>
    <w:rsid w:val="007249FA"/>
    <w:rsid w:val="00731E83"/>
    <w:rsid w:val="007342B3"/>
    <w:rsid w:val="00734ADB"/>
    <w:rsid w:val="00741262"/>
    <w:rsid w:val="00750078"/>
    <w:rsid w:val="00753D26"/>
    <w:rsid w:val="007555F4"/>
    <w:rsid w:val="00757792"/>
    <w:rsid w:val="0076475D"/>
    <w:rsid w:val="00765138"/>
    <w:rsid w:val="007651A6"/>
    <w:rsid w:val="00766292"/>
    <w:rsid w:val="007707CC"/>
    <w:rsid w:val="00773546"/>
    <w:rsid w:val="00773B47"/>
    <w:rsid w:val="00776DFC"/>
    <w:rsid w:val="007802AC"/>
    <w:rsid w:val="00784C00"/>
    <w:rsid w:val="007867AF"/>
    <w:rsid w:val="00794748"/>
    <w:rsid w:val="00796C60"/>
    <w:rsid w:val="007A0656"/>
    <w:rsid w:val="007C342F"/>
    <w:rsid w:val="007C4432"/>
    <w:rsid w:val="007D168D"/>
    <w:rsid w:val="007D1D8D"/>
    <w:rsid w:val="007E1BC0"/>
    <w:rsid w:val="007E5A98"/>
    <w:rsid w:val="007F2174"/>
    <w:rsid w:val="007F65EC"/>
    <w:rsid w:val="007F7579"/>
    <w:rsid w:val="007F7EBD"/>
    <w:rsid w:val="0080046E"/>
    <w:rsid w:val="00811584"/>
    <w:rsid w:val="008154D3"/>
    <w:rsid w:val="00816035"/>
    <w:rsid w:val="00821254"/>
    <w:rsid w:val="00826346"/>
    <w:rsid w:val="00834662"/>
    <w:rsid w:val="0084154A"/>
    <w:rsid w:val="0084320A"/>
    <w:rsid w:val="0084578E"/>
    <w:rsid w:val="008513AB"/>
    <w:rsid w:val="008557C1"/>
    <w:rsid w:val="00856279"/>
    <w:rsid w:val="00865367"/>
    <w:rsid w:val="00874551"/>
    <w:rsid w:val="0087678F"/>
    <w:rsid w:val="00876C2B"/>
    <w:rsid w:val="0088140A"/>
    <w:rsid w:val="00882312"/>
    <w:rsid w:val="00892E7C"/>
    <w:rsid w:val="00895489"/>
    <w:rsid w:val="0089628B"/>
    <w:rsid w:val="008A5294"/>
    <w:rsid w:val="008B07C6"/>
    <w:rsid w:val="008B756C"/>
    <w:rsid w:val="008D2F9D"/>
    <w:rsid w:val="008E319F"/>
    <w:rsid w:val="008F0B47"/>
    <w:rsid w:val="008F10AA"/>
    <w:rsid w:val="0090072F"/>
    <w:rsid w:val="00900EBB"/>
    <w:rsid w:val="0090487A"/>
    <w:rsid w:val="009139D1"/>
    <w:rsid w:val="00915C7A"/>
    <w:rsid w:val="00917636"/>
    <w:rsid w:val="0092714A"/>
    <w:rsid w:val="009430DB"/>
    <w:rsid w:val="00944262"/>
    <w:rsid w:val="0094448B"/>
    <w:rsid w:val="00946BD6"/>
    <w:rsid w:val="00956E31"/>
    <w:rsid w:val="00963069"/>
    <w:rsid w:val="00970B8C"/>
    <w:rsid w:val="0097637F"/>
    <w:rsid w:val="0098361D"/>
    <w:rsid w:val="00986C0D"/>
    <w:rsid w:val="00987337"/>
    <w:rsid w:val="009912A5"/>
    <w:rsid w:val="00993818"/>
    <w:rsid w:val="00996400"/>
    <w:rsid w:val="009A09A7"/>
    <w:rsid w:val="009B2979"/>
    <w:rsid w:val="009C7BB4"/>
    <w:rsid w:val="009E56DE"/>
    <w:rsid w:val="009E79A9"/>
    <w:rsid w:val="009F1367"/>
    <w:rsid w:val="009F577E"/>
    <w:rsid w:val="00A02E9E"/>
    <w:rsid w:val="00A0319A"/>
    <w:rsid w:val="00A0402B"/>
    <w:rsid w:val="00A14106"/>
    <w:rsid w:val="00A14B2A"/>
    <w:rsid w:val="00A173BB"/>
    <w:rsid w:val="00A205AD"/>
    <w:rsid w:val="00A22C25"/>
    <w:rsid w:val="00A231B2"/>
    <w:rsid w:val="00A300D3"/>
    <w:rsid w:val="00A31AC6"/>
    <w:rsid w:val="00A3574D"/>
    <w:rsid w:val="00A366A0"/>
    <w:rsid w:val="00A3756C"/>
    <w:rsid w:val="00A4311D"/>
    <w:rsid w:val="00A506AE"/>
    <w:rsid w:val="00A55D9E"/>
    <w:rsid w:val="00A57901"/>
    <w:rsid w:val="00A60597"/>
    <w:rsid w:val="00A676BF"/>
    <w:rsid w:val="00A70264"/>
    <w:rsid w:val="00A76A71"/>
    <w:rsid w:val="00A83AF5"/>
    <w:rsid w:val="00A94760"/>
    <w:rsid w:val="00A94A79"/>
    <w:rsid w:val="00AA4A25"/>
    <w:rsid w:val="00AB5082"/>
    <w:rsid w:val="00AB6620"/>
    <w:rsid w:val="00AD06B1"/>
    <w:rsid w:val="00AD2E9D"/>
    <w:rsid w:val="00AD4F33"/>
    <w:rsid w:val="00AD5398"/>
    <w:rsid w:val="00AE0624"/>
    <w:rsid w:val="00AF5355"/>
    <w:rsid w:val="00AF56A5"/>
    <w:rsid w:val="00AF62D5"/>
    <w:rsid w:val="00B001AF"/>
    <w:rsid w:val="00B00915"/>
    <w:rsid w:val="00B02E87"/>
    <w:rsid w:val="00B1234B"/>
    <w:rsid w:val="00B15209"/>
    <w:rsid w:val="00B170C9"/>
    <w:rsid w:val="00B206A7"/>
    <w:rsid w:val="00B240C4"/>
    <w:rsid w:val="00B32054"/>
    <w:rsid w:val="00B36F0F"/>
    <w:rsid w:val="00B3755C"/>
    <w:rsid w:val="00B469EC"/>
    <w:rsid w:val="00B47FE5"/>
    <w:rsid w:val="00B53904"/>
    <w:rsid w:val="00B54A1F"/>
    <w:rsid w:val="00B60E89"/>
    <w:rsid w:val="00B71D32"/>
    <w:rsid w:val="00B73DE3"/>
    <w:rsid w:val="00B75C06"/>
    <w:rsid w:val="00B842AA"/>
    <w:rsid w:val="00B85657"/>
    <w:rsid w:val="00B90866"/>
    <w:rsid w:val="00B93D15"/>
    <w:rsid w:val="00B93D32"/>
    <w:rsid w:val="00BA73F6"/>
    <w:rsid w:val="00BB32AD"/>
    <w:rsid w:val="00BB6798"/>
    <w:rsid w:val="00BC112F"/>
    <w:rsid w:val="00BD69E7"/>
    <w:rsid w:val="00BE048A"/>
    <w:rsid w:val="00BE41C4"/>
    <w:rsid w:val="00BE4324"/>
    <w:rsid w:val="00BF0839"/>
    <w:rsid w:val="00BF1E54"/>
    <w:rsid w:val="00BF3325"/>
    <w:rsid w:val="00BF34F9"/>
    <w:rsid w:val="00BF408A"/>
    <w:rsid w:val="00BF436A"/>
    <w:rsid w:val="00C1358C"/>
    <w:rsid w:val="00C15511"/>
    <w:rsid w:val="00C24447"/>
    <w:rsid w:val="00C3254D"/>
    <w:rsid w:val="00C32F80"/>
    <w:rsid w:val="00C337C7"/>
    <w:rsid w:val="00C419F5"/>
    <w:rsid w:val="00C42BC6"/>
    <w:rsid w:val="00C43FE5"/>
    <w:rsid w:val="00C47A98"/>
    <w:rsid w:val="00C50A38"/>
    <w:rsid w:val="00C51970"/>
    <w:rsid w:val="00C55B93"/>
    <w:rsid w:val="00C65872"/>
    <w:rsid w:val="00C77877"/>
    <w:rsid w:val="00C8281A"/>
    <w:rsid w:val="00C94539"/>
    <w:rsid w:val="00CA2B6F"/>
    <w:rsid w:val="00CA3F06"/>
    <w:rsid w:val="00CA6F1A"/>
    <w:rsid w:val="00CA76CC"/>
    <w:rsid w:val="00CB4770"/>
    <w:rsid w:val="00CB58F8"/>
    <w:rsid w:val="00CC2038"/>
    <w:rsid w:val="00CC23DE"/>
    <w:rsid w:val="00CC3AA0"/>
    <w:rsid w:val="00CC5F79"/>
    <w:rsid w:val="00CD0228"/>
    <w:rsid w:val="00CD4C47"/>
    <w:rsid w:val="00CE62E5"/>
    <w:rsid w:val="00CF269C"/>
    <w:rsid w:val="00CF4FDB"/>
    <w:rsid w:val="00CF5335"/>
    <w:rsid w:val="00CF5874"/>
    <w:rsid w:val="00D0409E"/>
    <w:rsid w:val="00D04CC3"/>
    <w:rsid w:val="00D115EA"/>
    <w:rsid w:val="00D13920"/>
    <w:rsid w:val="00D1493B"/>
    <w:rsid w:val="00D16C4A"/>
    <w:rsid w:val="00D22BB3"/>
    <w:rsid w:val="00D27A95"/>
    <w:rsid w:val="00D3097B"/>
    <w:rsid w:val="00D31762"/>
    <w:rsid w:val="00D31C85"/>
    <w:rsid w:val="00D51ACD"/>
    <w:rsid w:val="00D537F9"/>
    <w:rsid w:val="00D563AA"/>
    <w:rsid w:val="00D57EED"/>
    <w:rsid w:val="00D617FA"/>
    <w:rsid w:val="00D6469F"/>
    <w:rsid w:val="00D66445"/>
    <w:rsid w:val="00D76669"/>
    <w:rsid w:val="00D80156"/>
    <w:rsid w:val="00D80DE3"/>
    <w:rsid w:val="00D8125C"/>
    <w:rsid w:val="00D92494"/>
    <w:rsid w:val="00D94236"/>
    <w:rsid w:val="00D960C4"/>
    <w:rsid w:val="00DA695C"/>
    <w:rsid w:val="00DA7FD2"/>
    <w:rsid w:val="00DB2C24"/>
    <w:rsid w:val="00DD066D"/>
    <w:rsid w:val="00DD2EE1"/>
    <w:rsid w:val="00DD3239"/>
    <w:rsid w:val="00DD3DD9"/>
    <w:rsid w:val="00DE0F3C"/>
    <w:rsid w:val="00DE3FE0"/>
    <w:rsid w:val="00DE43CD"/>
    <w:rsid w:val="00DE75BC"/>
    <w:rsid w:val="00DE7C3F"/>
    <w:rsid w:val="00DF24B1"/>
    <w:rsid w:val="00E013A2"/>
    <w:rsid w:val="00E0323A"/>
    <w:rsid w:val="00E03C36"/>
    <w:rsid w:val="00E04CB7"/>
    <w:rsid w:val="00E16A88"/>
    <w:rsid w:val="00E17D58"/>
    <w:rsid w:val="00E30AF8"/>
    <w:rsid w:val="00E31B9C"/>
    <w:rsid w:val="00E40598"/>
    <w:rsid w:val="00E43E4E"/>
    <w:rsid w:val="00E5004E"/>
    <w:rsid w:val="00E60024"/>
    <w:rsid w:val="00E6020B"/>
    <w:rsid w:val="00E62AB8"/>
    <w:rsid w:val="00E7036C"/>
    <w:rsid w:val="00E72CCA"/>
    <w:rsid w:val="00E77F2F"/>
    <w:rsid w:val="00E80FD1"/>
    <w:rsid w:val="00E8173A"/>
    <w:rsid w:val="00E84203"/>
    <w:rsid w:val="00E91D63"/>
    <w:rsid w:val="00EA04C7"/>
    <w:rsid w:val="00EA4B40"/>
    <w:rsid w:val="00EA59BE"/>
    <w:rsid w:val="00EA7D0E"/>
    <w:rsid w:val="00EB06D2"/>
    <w:rsid w:val="00EB2B04"/>
    <w:rsid w:val="00EB5DC0"/>
    <w:rsid w:val="00EC41D8"/>
    <w:rsid w:val="00EC4B79"/>
    <w:rsid w:val="00ED5C71"/>
    <w:rsid w:val="00EE0DE5"/>
    <w:rsid w:val="00EE4EC1"/>
    <w:rsid w:val="00EF277A"/>
    <w:rsid w:val="00EF48B2"/>
    <w:rsid w:val="00EF6F85"/>
    <w:rsid w:val="00F06AE7"/>
    <w:rsid w:val="00F06D85"/>
    <w:rsid w:val="00F17442"/>
    <w:rsid w:val="00F17E9C"/>
    <w:rsid w:val="00F210E7"/>
    <w:rsid w:val="00F219F0"/>
    <w:rsid w:val="00F22791"/>
    <w:rsid w:val="00F2446D"/>
    <w:rsid w:val="00F25E70"/>
    <w:rsid w:val="00F300ED"/>
    <w:rsid w:val="00F30EDF"/>
    <w:rsid w:val="00F33D1D"/>
    <w:rsid w:val="00F34599"/>
    <w:rsid w:val="00F34C8A"/>
    <w:rsid w:val="00F61606"/>
    <w:rsid w:val="00F67F9E"/>
    <w:rsid w:val="00F713DE"/>
    <w:rsid w:val="00F73597"/>
    <w:rsid w:val="00F8727D"/>
    <w:rsid w:val="00F9592A"/>
    <w:rsid w:val="00FA34C6"/>
    <w:rsid w:val="00FA4262"/>
    <w:rsid w:val="00FC6313"/>
    <w:rsid w:val="00FD2239"/>
    <w:rsid w:val="00FE590D"/>
    <w:rsid w:val="00FF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8732F6"/>
  <w15:docId w15:val="{6C88B2C3-52DA-483B-88E9-A4282C94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C47"/>
  </w:style>
  <w:style w:type="paragraph" w:styleId="Nagwek1">
    <w:name w:val="heading 1"/>
    <w:basedOn w:val="Normalny"/>
    <w:link w:val="Nagwek1Znak"/>
    <w:uiPriority w:val="9"/>
    <w:qFormat/>
    <w:rsid w:val="000C0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664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D3"/>
  </w:style>
  <w:style w:type="paragraph" w:styleId="Stopka">
    <w:name w:val="footer"/>
    <w:basedOn w:val="Normalny"/>
    <w:link w:val="StopkaZnak"/>
    <w:uiPriority w:val="99"/>
    <w:unhideWhenUsed/>
    <w:rsid w:val="008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D3"/>
  </w:style>
  <w:style w:type="table" w:styleId="Tabela-Siatka">
    <w:name w:val="Table Grid"/>
    <w:basedOn w:val="Standardowy"/>
    <w:uiPriority w:val="39"/>
    <w:rsid w:val="0055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qFormat/>
    <w:rsid w:val="006B12EF"/>
    <w:rPr>
      <w:sz w:val="23"/>
      <w:szCs w:val="23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9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B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84C00"/>
    <w:pPr>
      <w:spacing w:after="0" w:line="240" w:lineRule="auto"/>
    </w:pPr>
  </w:style>
  <w:style w:type="paragraph" w:customStyle="1" w:styleId="Zawartotabeli">
    <w:name w:val="Zawartość tabeli"/>
    <w:basedOn w:val="Normalny"/>
    <w:rsid w:val="00B9086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1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11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1160"/>
    <w:rPr>
      <w:vertAlign w:val="superscript"/>
    </w:rPr>
  </w:style>
  <w:style w:type="character" w:customStyle="1" w:styleId="size">
    <w:name w:val="size"/>
    <w:basedOn w:val="Domylnaczcionkaakapitu"/>
    <w:rsid w:val="00EB5DC0"/>
  </w:style>
  <w:style w:type="character" w:customStyle="1" w:styleId="Nagwek1Znak">
    <w:name w:val="Nagłówek 1 Znak"/>
    <w:basedOn w:val="Domylnaczcionkaakapitu"/>
    <w:link w:val="Nagwek1"/>
    <w:uiPriority w:val="9"/>
    <w:rsid w:val="000C05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0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8A99-8F0F-44E9-9CE4-501C2FE8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Gzik Elżbieta</cp:lastModifiedBy>
  <cp:revision>4</cp:revision>
  <cp:lastPrinted>2023-09-26T15:01:00Z</cp:lastPrinted>
  <dcterms:created xsi:type="dcterms:W3CDTF">2023-12-05T08:21:00Z</dcterms:created>
  <dcterms:modified xsi:type="dcterms:W3CDTF">2023-12-05T08:27:00Z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2022-05-05T11:41:41.0919954+02:00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GRN-360feca9-e6e0-4526-be32-8afc61710529</vt:lpwstr>
  </property>
  <property fmtid="{D5CDD505-2E9C-101B-9397-08002B2CF9AE}" pid="7" name="MFHash">
    <vt:lpwstr>00u0KdFTwPDvfm2K3zmUbFSdSpXuOvF8Bpcbma9XHP0=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