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31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>Załącznik nr 8 do Umowy głównej</w:t>
      </w:r>
    </w:p>
    <w:p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  <w:bookmarkStart w:id="0" w:name="_GoBack"/>
      <w:bookmarkEnd w:id="0"/>
    </w:p>
    <w:p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:rsidR="000C06C9" w:rsidRPr="00210E0E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Oświadczenie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:rsidR="00892E0E" w:rsidRPr="00210E0E" w:rsidRDefault="00892E0E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umowy</w:t>
      </w:r>
      <w:r w:rsidR="00956440" w:rsidRPr="00210E0E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nr </w:t>
      </w:r>
      <w:r w:rsidR="004A1F89">
        <w:rPr>
          <w:rStyle w:val="Teksttreci"/>
          <w:rFonts w:cstheme="minorHAnsi"/>
          <w:b/>
          <w:sz w:val="24"/>
          <w:szCs w:val="24"/>
        </w:rPr>
        <w:t>1001-ILN-1.261.13.2023…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umowy 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nr </w:t>
      </w:r>
      <w:r w:rsidR="00210E0E">
        <w:rPr>
          <w:rStyle w:val="Teksttreci"/>
          <w:rFonts w:cstheme="minorHAnsi"/>
          <w:b/>
          <w:sz w:val="24"/>
          <w:szCs w:val="24"/>
        </w:rPr>
        <w:t>1001-ILN-1.261.13.2023...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:rsidR="00210E0E" w:rsidRPr="00210E0E" w:rsidRDefault="005E5082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:rsid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Fonts w:cstheme="minorHAnsi"/>
          <w:sz w:val="24"/>
          <w:szCs w:val="24"/>
        </w:rPr>
      </w:pPr>
    </w:p>
    <w:p w:rsidR="00210E0E" w:rsidRPr="00210E0E" w:rsidRDefault="00210E0E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color w:val="000000"/>
          <w:sz w:val="24"/>
          <w:szCs w:val="24"/>
        </w:rPr>
      </w:pPr>
    </w:p>
    <w:p w:rsidR="00210E0E" w:rsidRPr="00210E0E" w:rsidRDefault="009D7BD2" w:rsidP="00210E0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</w:t>
      </w:r>
    </w:p>
    <w:p w:rsidR="00210E0E" w:rsidRPr="00210E0E" w:rsidRDefault="00210E0E" w:rsidP="00210E0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10E0E">
        <w:rPr>
          <w:rFonts w:cstheme="minorHAnsi"/>
          <w:b/>
          <w:sz w:val="24"/>
          <w:szCs w:val="24"/>
        </w:rPr>
        <w:t>o zapoznaniu się z Polityką Bezpieczeństwa Informacji Resortu Finansów</w:t>
      </w:r>
    </w:p>
    <w:p w:rsidR="00210E0E" w:rsidRPr="00210E0E" w:rsidRDefault="00210E0E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W związku z realizacją zobowiązań z tytułu </w:t>
      </w:r>
      <w:r w:rsidRPr="00210E0E">
        <w:rPr>
          <w:rFonts w:cstheme="minorHAnsi"/>
          <w:b/>
          <w:sz w:val="24"/>
          <w:szCs w:val="24"/>
        </w:rPr>
        <w:t>Umowy 1001-ILN-1.261.13.2023…</w:t>
      </w:r>
      <w:r w:rsidRPr="00210E0E">
        <w:rPr>
          <w:rFonts w:cstheme="minorHAnsi"/>
          <w:sz w:val="24"/>
          <w:szCs w:val="24"/>
        </w:rPr>
        <w:t xml:space="preserve"> zawartej </w:t>
      </w:r>
      <w:r>
        <w:rPr>
          <w:rFonts w:cstheme="minorHAnsi"/>
          <w:sz w:val="24"/>
          <w:szCs w:val="24"/>
        </w:rPr>
        <w:br/>
      </w:r>
      <w:r w:rsidRPr="00210E0E">
        <w:rPr>
          <w:rFonts w:cstheme="minorHAnsi"/>
          <w:sz w:val="24"/>
          <w:szCs w:val="24"/>
        </w:rPr>
        <w:t>w formie elektronicznej z dniem złożenia podpisu przez ostatniego z przed</w:t>
      </w:r>
      <w:r>
        <w:rPr>
          <w:rFonts w:cstheme="minorHAnsi"/>
          <w:sz w:val="24"/>
          <w:szCs w:val="24"/>
        </w:rPr>
        <w:t xml:space="preserve">stawicieli Stron oraz w związku </w:t>
      </w:r>
      <w:r w:rsidRPr="00210E0E">
        <w:rPr>
          <w:rFonts w:cstheme="minorHAnsi"/>
          <w:sz w:val="24"/>
          <w:szCs w:val="24"/>
        </w:rPr>
        <w:t>z wnioskiem Nr 1001-ILZ.261.1.2023.</w:t>
      </w:r>
      <w:r>
        <w:rPr>
          <w:rFonts w:cstheme="minorHAnsi"/>
          <w:sz w:val="24"/>
          <w:szCs w:val="24"/>
        </w:rPr>
        <w:t>234</w:t>
      </w:r>
      <w:r w:rsidRPr="00210E0E">
        <w:rPr>
          <w:rFonts w:cstheme="minorHAnsi"/>
          <w:sz w:val="24"/>
          <w:szCs w:val="24"/>
        </w:rPr>
        <w:t xml:space="preserve">, oświadczam, że zapoznałam/em </w:t>
      </w:r>
      <w:r>
        <w:rPr>
          <w:rFonts w:cstheme="minorHAnsi"/>
          <w:sz w:val="24"/>
          <w:szCs w:val="24"/>
        </w:rPr>
        <w:br/>
      </w:r>
      <w:r w:rsidRPr="00210E0E">
        <w:rPr>
          <w:rFonts w:cstheme="minorHAnsi"/>
          <w:sz w:val="24"/>
          <w:szCs w:val="24"/>
        </w:rPr>
        <w:t xml:space="preserve">się z treścią Polityki Bezpieczeństwa Informacji Resortu Finansów stanowiącej załącznik </w:t>
      </w:r>
      <w:r>
        <w:rPr>
          <w:rFonts w:cstheme="minorHAnsi"/>
          <w:sz w:val="24"/>
          <w:szCs w:val="24"/>
        </w:rPr>
        <w:br/>
      </w:r>
      <w:r w:rsidRPr="00210E0E">
        <w:rPr>
          <w:rFonts w:cstheme="minorHAnsi"/>
          <w:sz w:val="24"/>
          <w:szCs w:val="24"/>
        </w:rPr>
        <w:t>do Zarządzenia Ministra Finansów z dnia 10 marca 2022 r. w sprawie Systemu Zarządzania Bezpieczeństwem Informacji i Polityki Bezpieczeństwa Informacji Resortu Finansów (Dz. Urz. Min. Fin. poz. 19).</w:t>
      </w: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:rsidR="00210E0E" w:rsidRPr="000E2463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 w:rsidRPr="000E24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50" w:rsidRDefault="00DC7050" w:rsidP="00C15F31">
      <w:pPr>
        <w:spacing w:after="0" w:line="240" w:lineRule="auto"/>
      </w:pPr>
      <w:r>
        <w:separator/>
      </w:r>
    </w:p>
  </w:endnote>
  <w:endnote w:type="continuationSeparator" w:id="0">
    <w:p w:rsidR="00DC7050" w:rsidRDefault="00DC7050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50" w:rsidRDefault="00DC7050" w:rsidP="00C15F31">
      <w:pPr>
        <w:spacing w:after="0" w:line="240" w:lineRule="auto"/>
      </w:pPr>
      <w:r>
        <w:separator/>
      </w:r>
    </w:p>
  </w:footnote>
  <w:footnote w:type="continuationSeparator" w:id="0">
    <w:p w:rsidR="00DC7050" w:rsidRDefault="00DC7050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74" w:rsidRDefault="009840B0" w:rsidP="009840B0">
    <w:pPr>
      <w:pStyle w:val="Nagwek"/>
      <w:jc w:val="center"/>
      <w:rPr>
        <w:rFonts w:ascii="Times New Roman" w:hAnsi="Times New Roman"/>
        <w:b/>
        <w:i/>
        <w:sz w:val="18"/>
        <w:szCs w:val="18"/>
      </w:rPr>
    </w:pPr>
    <w:r>
      <w:rPr>
        <w:rFonts w:cstheme="minorHAnsi"/>
        <w:i/>
        <w:sz w:val="16"/>
        <w:szCs w:val="16"/>
      </w:rPr>
      <w:t>Wykonywanie usług odbioru i niszczenia dokumentacji niearchiwalnej, odbioru ścinek i makulatury na potrzeby                                                                                                    Izby Administracji Skarbowej w Łodzi i podległych jednostek administracji skarbowej                                                                                                                                    (nr sprawy: 1001-ILN-1.261.13.2023)</w:t>
    </w:r>
  </w:p>
  <w:p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C9"/>
    <w:rsid w:val="00046F2E"/>
    <w:rsid w:val="000C06C9"/>
    <w:rsid w:val="000E2463"/>
    <w:rsid w:val="00113134"/>
    <w:rsid w:val="00210E0E"/>
    <w:rsid w:val="00251FA5"/>
    <w:rsid w:val="002C2DED"/>
    <w:rsid w:val="00321BD6"/>
    <w:rsid w:val="0034183F"/>
    <w:rsid w:val="00364436"/>
    <w:rsid w:val="00375B8B"/>
    <w:rsid w:val="003760E5"/>
    <w:rsid w:val="00387789"/>
    <w:rsid w:val="003D53E8"/>
    <w:rsid w:val="0041607D"/>
    <w:rsid w:val="0045676D"/>
    <w:rsid w:val="004A07C8"/>
    <w:rsid w:val="004A1F89"/>
    <w:rsid w:val="004C670E"/>
    <w:rsid w:val="005266DD"/>
    <w:rsid w:val="005864AB"/>
    <w:rsid w:val="005E4E01"/>
    <w:rsid w:val="005E5082"/>
    <w:rsid w:val="006727B4"/>
    <w:rsid w:val="00745B16"/>
    <w:rsid w:val="007B1159"/>
    <w:rsid w:val="00892E0E"/>
    <w:rsid w:val="008F6045"/>
    <w:rsid w:val="009000BC"/>
    <w:rsid w:val="0090117D"/>
    <w:rsid w:val="00956440"/>
    <w:rsid w:val="009840B0"/>
    <w:rsid w:val="009A3AA2"/>
    <w:rsid w:val="009D7BD2"/>
    <w:rsid w:val="009E1410"/>
    <w:rsid w:val="00A433B8"/>
    <w:rsid w:val="00AA0CA5"/>
    <w:rsid w:val="00AC1130"/>
    <w:rsid w:val="00B736BD"/>
    <w:rsid w:val="00BE708A"/>
    <w:rsid w:val="00C15F31"/>
    <w:rsid w:val="00C27930"/>
    <w:rsid w:val="00C8071B"/>
    <w:rsid w:val="00CE33F0"/>
    <w:rsid w:val="00D50AEE"/>
    <w:rsid w:val="00DC7050"/>
    <w:rsid w:val="00DE4574"/>
    <w:rsid w:val="00E144B1"/>
    <w:rsid w:val="00E71A45"/>
    <w:rsid w:val="00EE5A36"/>
    <w:rsid w:val="00E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A428DA9-1D27-4B62-9A5B-D4E17C5A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EBC3-3460-418B-A0D2-C7037B7B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Pękala</dc:creator>
  <cp:keywords/>
  <dc:description/>
  <cp:lastModifiedBy>Gzik Elżbieta</cp:lastModifiedBy>
  <cp:revision>9</cp:revision>
  <dcterms:created xsi:type="dcterms:W3CDTF">2023-12-05T08:16:00Z</dcterms:created>
  <dcterms:modified xsi:type="dcterms:W3CDTF">2023-12-05T10:36:00Z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